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01" w:rsidRDefault="00104162" w:rsidP="00104162">
      <w:pPr>
        <w:spacing w:after="0"/>
        <w:jc w:val="center"/>
      </w:pPr>
      <w:r>
        <w:t>Сведения о ШСК,</w:t>
      </w:r>
    </w:p>
    <w:p w:rsidR="00104162" w:rsidRDefault="00104162" w:rsidP="00104162">
      <w:pPr>
        <w:spacing w:after="0"/>
        <w:jc w:val="center"/>
      </w:pPr>
      <w:proofErr w:type="gramStart"/>
      <w:r>
        <w:t>включаемые</w:t>
      </w:r>
      <w:proofErr w:type="gramEnd"/>
      <w:r>
        <w:t xml:space="preserve"> в региональный реестр</w:t>
      </w:r>
    </w:p>
    <w:p w:rsidR="00104162" w:rsidRDefault="00104162" w:rsidP="00104162">
      <w:pPr>
        <w:spacing w:after="0"/>
        <w:jc w:val="center"/>
      </w:pP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500"/>
        <w:gridCol w:w="1910"/>
        <w:gridCol w:w="2268"/>
        <w:gridCol w:w="2835"/>
        <w:gridCol w:w="1559"/>
        <w:gridCol w:w="1560"/>
        <w:gridCol w:w="1701"/>
        <w:gridCol w:w="1275"/>
        <w:gridCol w:w="1701"/>
      </w:tblGrid>
      <w:tr w:rsidR="008A17F2" w:rsidTr="008A17F2">
        <w:tc>
          <w:tcPr>
            <w:tcW w:w="500" w:type="dxa"/>
            <w:vMerge w:val="restart"/>
          </w:tcPr>
          <w:p w:rsidR="008A17F2" w:rsidRDefault="008A17F2" w:rsidP="00104162">
            <w:r>
              <w:t>№</w:t>
            </w:r>
          </w:p>
          <w:p w:rsidR="008A17F2" w:rsidRDefault="008A17F2" w:rsidP="00104162">
            <w:proofErr w:type="spellStart"/>
            <w:r>
              <w:t>пп</w:t>
            </w:r>
            <w:proofErr w:type="spellEnd"/>
            <w:r>
              <w:t>.</w:t>
            </w:r>
          </w:p>
        </w:tc>
        <w:tc>
          <w:tcPr>
            <w:tcW w:w="1910" w:type="dxa"/>
            <w:vMerge w:val="restart"/>
          </w:tcPr>
          <w:p w:rsidR="008A17F2" w:rsidRDefault="008A17F2" w:rsidP="00104162">
            <w:r>
              <w:t xml:space="preserve">Муниципальное </w:t>
            </w:r>
          </w:p>
          <w:p w:rsidR="008A17F2" w:rsidRDefault="008A17F2" w:rsidP="00104162">
            <w:r>
              <w:t>образование</w:t>
            </w:r>
          </w:p>
        </w:tc>
        <w:tc>
          <w:tcPr>
            <w:tcW w:w="2268" w:type="dxa"/>
            <w:vMerge w:val="restart"/>
          </w:tcPr>
          <w:p w:rsidR="008A17F2" w:rsidRDefault="008A17F2" w:rsidP="00104162">
            <w:r>
              <w:t>Полное наименование образовательной организации (по Уставу)</w:t>
            </w:r>
          </w:p>
        </w:tc>
        <w:tc>
          <w:tcPr>
            <w:tcW w:w="2835" w:type="dxa"/>
            <w:vMerge w:val="restart"/>
          </w:tcPr>
          <w:p w:rsidR="008A17F2" w:rsidRDefault="008A17F2" w:rsidP="00104162">
            <w:r>
              <w:t>Сведения о ОУ</w:t>
            </w:r>
          </w:p>
        </w:tc>
        <w:tc>
          <w:tcPr>
            <w:tcW w:w="3119" w:type="dxa"/>
            <w:gridSpan w:val="2"/>
          </w:tcPr>
          <w:p w:rsidR="008A17F2" w:rsidRDefault="008A17F2" w:rsidP="00104162">
            <w:r>
              <w:t>Школьный спортивный клуб</w:t>
            </w:r>
          </w:p>
        </w:tc>
        <w:tc>
          <w:tcPr>
            <w:tcW w:w="1701" w:type="dxa"/>
            <w:vMerge w:val="restart"/>
          </w:tcPr>
          <w:p w:rsidR="008A17F2" w:rsidRDefault="008A17F2" w:rsidP="00104162">
            <w:r>
              <w:t>Полное наименование</w:t>
            </w:r>
          </w:p>
          <w:p w:rsidR="008A17F2" w:rsidRDefault="008A17F2" w:rsidP="00104162">
            <w:r>
              <w:t>ШСК</w:t>
            </w:r>
          </w:p>
        </w:tc>
        <w:tc>
          <w:tcPr>
            <w:tcW w:w="1275" w:type="dxa"/>
            <w:vMerge w:val="restart"/>
          </w:tcPr>
          <w:p w:rsidR="008A17F2" w:rsidRDefault="008A17F2" w:rsidP="00104162">
            <w:r>
              <w:t>Дата № приказа, протокола о создании</w:t>
            </w:r>
          </w:p>
          <w:p w:rsidR="008A17F2" w:rsidRDefault="008A17F2" w:rsidP="00104162">
            <w:r>
              <w:t>ШСК</w:t>
            </w:r>
          </w:p>
        </w:tc>
        <w:tc>
          <w:tcPr>
            <w:tcW w:w="1701" w:type="dxa"/>
            <w:vMerge w:val="restart"/>
          </w:tcPr>
          <w:p w:rsidR="008A17F2" w:rsidRDefault="008A17F2" w:rsidP="00104162">
            <w:r>
              <w:t>Активная ссылка на страницу (вкладку)</w:t>
            </w:r>
          </w:p>
        </w:tc>
      </w:tr>
      <w:tr w:rsidR="008A17F2" w:rsidTr="008A17F2">
        <w:tc>
          <w:tcPr>
            <w:tcW w:w="500" w:type="dxa"/>
            <w:vMerge/>
          </w:tcPr>
          <w:p w:rsidR="008A17F2" w:rsidRDefault="008A17F2" w:rsidP="00104162"/>
        </w:tc>
        <w:tc>
          <w:tcPr>
            <w:tcW w:w="1910" w:type="dxa"/>
            <w:vMerge/>
          </w:tcPr>
          <w:p w:rsidR="008A17F2" w:rsidRDefault="008A17F2" w:rsidP="00104162"/>
        </w:tc>
        <w:tc>
          <w:tcPr>
            <w:tcW w:w="2268" w:type="dxa"/>
            <w:vMerge/>
          </w:tcPr>
          <w:p w:rsidR="008A17F2" w:rsidRDefault="008A17F2" w:rsidP="00104162"/>
        </w:tc>
        <w:tc>
          <w:tcPr>
            <w:tcW w:w="2835" w:type="dxa"/>
            <w:vMerge/>
          </w:tcPr>
          <w:p w:rsidR="008A17F2" w:rsidRDefault="008A17F2" w:rsidP="00104162"/>
        </w:tc>
        <w:tc>
          <w:tcPr>
            <w:tcW w:w="1559" w:type="dxa"/>
          </w:tcPr>
          <w:p w:rsidR="008A17F2" w:rsidRDefault="008A17F2" w:rsidP="00104162">
            <w:r>
              <w:t>В качестве структурного подразделения</w:t>
            </w:r>
          </w:p>
        </w:tc>
        <w:tc>
          <w:tcPr>
            <w:tcW w:w="1560" w:type="dxa"/>
          </w:tcPr>
          <w:p w:rsidR="008A17F2" w:rsidRDefault="008A17F2" w:rsidP="00104162">
            <w:r>
              <w:t>В качестве общественного объединения</w:t>
            </w:r>
          </w:p>
        </w:tc>
        <w:tc>
          <w:tcPr>
            <w:tcW w:w="1701" w:type="dxa"/>
            <w:vMerge/>
          </w:tcPr>
          <w:p w:rsidR="008A17F2" w:rsidRDefault="008A17F2" w:rsidP="00104162"/>
        </w:tc>
        <w:tc>
          <w:tcPr>
            <w:tcW w:w="1275" w:type="dxa"/>
            <w:vMerge/>
          </w:tcPr>
          <w:p w:rsidR="008A17F2" w:rsidRDefault="008A17F2" w:rsidP="00104162"/>
        </w:tc>
        <w:tc>
          <w:tcPr>
            <w:tcW w:w="1701" w:type="dxa"/>
            <w:vMerge/>
          </w:tcPr>
          <w:p w:rsidR="008A17F2" w:rsidRDefault="008A17F2" w:rsidP="00104162"/>
        </w:tc>
      </w:tr>
      <w:tr w:rsidR="008A17F2" w:rsidTr="008A17F2">
        <w:tc>
          <w:tcPr>
            <w:tcW w:w="500" w:type="dxa"/>
          </w:tcPr>
          <w:p w:rsidR="00104162" w:rsidRDefault="008A17F2" w:rsidP="00104162">
            <w:r>
              <w:t>1</w:t>
            </w:r>
          </w:p>
        </w:tc>
        <w:tc>
          <w:tcPr>
            <w:tcW w:w="1910" w:type="dxa"/>
          </w:tcPr>
          <w:p w:rsidR="00104162" w:rsidRDefault="008A17F2" w:rsidP="00104162">
            <w:r>
              <w:t>МКОУСОШ №2 г</w:t>
            </w:r>
            <w:proofErr w:type="gramStart"/>
            <w:r>
              <w:t>.Ю</w:t>
            </w:r>
            <w:proofErr w:type="gramEnd"/>
            <w:r>
              <w:t>жи</w:t>
            </w:r>
          </w:p>
        </w:tc>
        <w:tc>
          <w:tcPr>
            <w:tcW w:w="2268" w:type="dxa"/>
          </w:tcPr>
          <w:p w:rsidR="008A17F2" w:rsidRPr="00063E9F" w:rsidRDefault="008A17F2" w:rsidP="008A17F2">
            <w:pPr>
              <w:tabs>
                <w:tab w:val="left" w:pos="0"/>
              </w:tabs>
              <w:ind w:left="34" w:hanging="34"/>
            </w:pPr>
            <w:r w:rsidRPr="00063E9F">
              <w:t>Муниципальное казенное общеобразовательное учреждение</w:t>
            </w:r>
          </w:p>
          <w:p w:rsidR="008A17F2" w:rsidRPr="00063E9F" w:rsidRDefault="008A17F2" w:rsidP="008A17F2">
            <w:pPr>
              <w:tabs>
                <w:tab w:val="left" w:pos="0"/>
              </w:tabs>
              <w:ind w:left="34" w:hanging="34"/>
            </w:pPr>
            <w:r w:rsidRPr="00063E9F">
              <w:t xml:space="preserve"> средняя общеобразовательная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063E9F">
                <w:t>2 г</w:t>
              </w:r>
            </w:smartTag>
            <w:r w:rsidRPr="00063E9F">
              <w:t>. Южи</w:t>
            </w:r>
          </w:p>
          <w:p w:rsidR="00104162" w:rsidRDefault="00104162" w:rsidP="00104162"/>
        </w:tc>
        <w:tc>
          <w:tcPr>
            <w:tcW w:w="2835" w:type="dxa"/>
          </w:tcPr>
          <w:p w:rsidR="00063E9F" w:rsidRDefault="00063E9F" w:rsidP="00063E9F">
            <w:r w:rsidRPr="00063E9F">
              <w:t xml:space="preserve">155630,  Ивановская область, </w:t>
            </w:r>
            <w:proofErr w:type="gramStart"/>
            <w:r w:rsidRPr="00063E9F">
              <w:t>г</w:t>
            </w:r>
            <w:proofErr w:type="gramEnd"/>
            <w:r w:rsidRPr="00063E9F">
              <w:t>. Южа, улица Пушкина, дом 2</w:t>
            </w:r>
          </w:p>
          <w:p w:rsidR="00063E9F" w:rsidRDefault="00063E9F" w:rsidP="00063E9F">
            <w:pPr>
              <w:tabs>
                <w:tab w:val="left" w:pos="1635"/>
              </w:tabs>
              <w:ind w:left="1080" w:hanging="1080"/>
            </w:pPr>
            <w:r w:rsidRPr="00063E9F">
              <w:t>8-49347-21210</w:t>
            </w:r>
          </w:p>
          <w:p w:rsidR="00063E9F" w:rsidRPr="00063E9F" w:rsidRDefault="00063E9F" w:rsidP="00063E9F">
            <w:pPr>
              <w:tabs>
                <w:tab w:val="left" w:pos="1635"/>
              </w:tabs>
              <w:ind w:left="1080" w:hanging="1080"/>
            </w:pP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 </w:t>
            </w:r>
            <w:hyperlink r:id="rId4" w:history="1">
              <w:r>
                <w:rPr>
                  <w:rStyle w:val="a4"/>
                  <w:rFonts w:ascii="Verdana" w:hAnsi="Verdana"/>
                  <w:color w:val="002672"/>
                  <w:sz w:val="16"/>
                  <w:szCs w:val="16"/>
                  <w:shd w:val="clear" w:color="auto" w:fill="FFFFFF"/>
                </w:rPr>
                <w:t>msoh2@list.ru</w:t>
              </w:r>
            </w:hyperlink>
          </w:p>
          <w:p w:rsidR="00063E9F" w:rsidRPr="00063E9F" w:rsidRDefault="00063E9F" w:rsidP="00063E9F"/>
          <w:p w:rsidR="00104162" w:rsidRDefault="00104162" w:rsidP="00104162"/>
        </w:tc>
        <w:tc>
          <w:tcPr>
            <w:tcW w:w="1559" w:type="dxa"/>
          </w:tcPr>
          <w:p w:rsidR="00104162" w:rsidRDefault="00063E9F" w:rsidP="00104162">
            <w:r>
              <w:t>+</w:t>
            </w:r>
          </w:p>
        </w:tc>
        <w:tc>
          <w:tcPr>
            <w:tcW w:w="1560" w:type="dxa"/>
          </w:tcPr>
          <w:p w:rsidR="00104162" w:rsidRDefault="00104162" w:rsidP="00104162"/>
        </w:tc>
        <w:tc>
          <w:tcPr>
            <w:tcW w:w="1701" w:type="dxa"/>
          </w:tcPr>
          <w:p w:rsidR="00104162" w:rsidRDefault="00063E9F" w:rsidP="00104162">
            <w:r>
              <w:t>«Олимпийский резерв»</w:t>
            </w:r>
          </w:p>
        </w:tc>
        <w:tc>
          <w:tcPr>
            <w:tcW w:w="1275" w:type="dxa"/>
          </w:tcPr>
          <w:p w:rsidR="00104162" w:rsidRDefault="00063E9F" w:rsidP="00104162">
            <w:r>
              <w:t>Приказ №79 от 22.10.2014</w:t>
            </w:r>
          </w:p>
          <w:p w:rsidR="00063E9F" w:rsidRDefault="00063E9F" w:rsidP="00104162">
            <w:r>
              <w:t>Приказ № 95-а от 31.08.2020 г.</w:t>
            </w:r>
          </w:p>
        </w:tc>
        <w:tc>
          <w:tcPr>
            <w:tcW w:w="1701" w:type="dxa"/>
          </w:tcPr>
          <w:p w:rsidR="005F5053" w:rsidRDefault="005F5053" w:rsidP="005F5053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https://school2.yuzha.ru/portfolio/medicaloffice/health</w:t>
              </w:r>
            </w:hyperlink>
          </w:p>
          <w:p w:rsidR="005F5053" w:rsidRDefault="005F5053" w:rsidP="005F5053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</w:t>
            </w:r>
          </w:p>
          <w:p w:rsidR="00104162" w:rsidRDefault="00104162" w:rsidP="005F5053"/>
        </w:tc>
      </w:tr>
    </w:tbl>
    <w:p w:rsidR="00104162" w:rsidRPr="008A17F2" w:rsidRDefault="00104162" w:rsidP="00104162">
      <w:pPr>
        <w:spacing w:after="0"/>
      </w:pPr>
    </w:p>
    <w:sectPr w:rsidR="00104162" w:rsidRPr="008A17F2" w:rsidSect="008A17F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4162"/>
    <w:rsid w:val="00063E9F"/>
    <w:rsid w:val="00104162"/>
    <w:rsid w:val="003265B4"/>
    <w:rsid w:val="003E1701"/>
    <w:rsid w:val="003E3C15"/>
    <w:rsid w:val="005F5053"/>
    <w:rsid w:val="008A17F2"/>
    <w:rsid w:val="00D04F98"/>
    <w:rsid w:val="00EF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416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A17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2.yuzha.ru/portfolio/medicaloffice/health" TargetMode="External"/><Relationship Id="rId4" Type="http://schemas.openxmlformats.org/officeDocument/2006/relationships/hyperlink" Target="mailto:msoh2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2020-10-29T11:08:00Z</dcterms:created>
  <dcterms:modified xsi:type="dcterms:W3CDTF">2022-02-07T12:39:00Z</dcterms:modified>
</cp:coreProperties>
</file>