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4" w:rsidRPr="002F6604" w:rsidRDefault="002F6604" w:rsidP="002F6604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2F6604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                                                                    учреждение средняя общеобразовательная                                                                                   школа № </w:t>
      </w:r>
      <w:smartTag w:uri="urn:schemas-microsoft-com:office:smarttags" w:element="metricconverter">
        <w:smartTagPr>
          <w:attr w:name="ProductID" w:val="2 г"/>
        </w:smartTagPr>
        <w:r w:rsidRPr="002F6604">
          <w:rPr>
            <w:rFonts w:ascii="Times New Roman" w:hAnsi="Times New Roman"/>
            <w:sz w:val="24"/>
            <w:szCs w:val="24"/>
          </w:rPr>
          <w:t>2 г</w:t>
        </w:r>
      </w:smartTag>
      <w:r w:rsidRPr="002F6604">
        <w:rPr>
          <w:rFonts w:ascii="Times New Roman" w:hAnsi="Times New Roman"/>
          <w:sz w:val="24"/>
          <w:szCs w:val="24"/>
        </w:rPr>
        <w:t>. Южи</w:t>
      </w:r>
    </w:p>
    <w:p w:rsidR="002F6604" w:rsidRPr="002F6604" w:rsidRDefault="002F6604" w:rsidP="002F660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6604">
        <w:rPr>
          <w:rFonts w:ascii="Times New Roman" w:hAnsi="Times New Roman"/>
          <w:sz w:val="24"/>
          <w:szCs w:val="24"/>
        </w:rPr>
        <w:t>П</w:t>
      </w:r>
      <w:proofErr w:type="gramEnd"/>
      <w:r w:rsidR="00FF35D5" w:rsidRPr="00FF35D5">
        <w:rPr>
          <w:rFonts w:ascii="Times New Roman" w:hAnsi="Times New Roman"/>
          <w:sz w:val="24"/>
          <w:szCs w:val="24"/>
        </w:rPr>
        <w:t xml:space="preserve"> Р И К А З  № 34-б</w:t>
      </w:r>
    </w:p>
    <w:p w:rsidR="002F6604" w:rsidRPr="002F6604" w:rsidRDefault="002F6604" w:rsidP="002F6604">
      <w:pPr>
        <w:spacing w:line="240" w:lineRule="auto"/>
        <w:rPr>
          <w:rFonts w:ascii="Times New Roman" w:hAnsi="Times New Roman"/>
          <w:sz w:val="24"/>
          <w:szCs w:val="24"/>
        </w:rPr>
      </w:pPr>
      <w:r w:rsidRPr="002F6604">
        <w:rPr>
          <w:rFonts w:ascii="Times New Roman" w:hAnsi="Times New Roman"/>
          <w:sz w:val="24"/>
          <w:szCs w:val="24"/>
        </w:rPr>
        <w:t>от «25» марта 2016 г.</w:t>
      </w:r>
    </w:p>
    <w:p w:rsidR="002F6604" w:rsidRPr="002F6604" w:rsidRDefault="002F6604" w:rsidP="002F66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F6604">
        <w:rPr>
          <w:rFonts w:ascii="Times New Roman" w:eastAsia="Times New Roman" w:hAnsi="Times New Roman"/>
          <w:bCs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ООП Н</w:t>
      </w:r>
      <w:r w:rsidRPr="002F6604">
        <w:rPr>
          <w:rFonts w:ascii="Times New Roman" w:hAnsi="Times New Roman" w:cs="Times New Roman"/>
          <w:sz w:val="24"/>
          <w:szCs w:val="24"/>
        </w:rPr>
        <w:t>ОО</w:t>
      </w:r>
    </w:p>
    <w:p w:rsidR="002F6604" w:rsidRPr="002F6604" w:rsidRDefault="002F6604" w:rsidP="002F66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F6604">
        <w:rPr>
          <w:rFonts w:ascii="Times New Roman" w:eastAsia="Times New Roman" w:hAnsi="Times New Roman"/>
          <w:bCs/>
          <w:sz w:val="24"/>
          <w:szCs w:val="24"/>
        </w:rPr>
        <w:t>МКОУСОШ № 2 г. Южи»</w:t>
      </w:r>
    </w:p>
    <w:p w:rsidR="002F6604" w:rsidRDefault="002F6604" w:rsidP="002F6604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BC61C6" w:rsidRPr="002F6604" w:rsidRDefault="00BC61C6" w:rsidP="002F6604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F6604" w:rsidRPr="002F6604" w:rsidRDefault="00BC61C6" w:rsidP="00BC6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DD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№ 1576 от 31 декабря 2015 года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 октября 2009 года № 373»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6604" w:rsidRPr="002F6604">
        <w:rPr>
          <w:rFonts w:ascii="Times New Roman" w:hAnsi="Times New Roman"/>
          <w:sz w:val="24"/>
          <w:szCs w:val="24"/>
        </w:rPr>
        <w:t>на основании решения педагогического совета протокол № 2 от 25.03.2016 г.</w:t>
      </w:r>
    </w:p>
    <w:p w:rsidR="002F6604" w:rsidRPr="002F6604" w:rsidRDefault="002F6604" w:rsidP="002F6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04">
        <w:rPr>
          <w:rFonts w:ascii="Times New Roman" w:hAnsi="Times New Roman" w:cs="Times New Roman"/>
          <w:sz w:val="24"/>
          <w:szCs w:val="24"/>
        </w:rPr>
        <w:t>ПРИКАЗЫВАЮ</w:t>
      </w:r>
      <w:r w:rsidRPr="002F6604">
        <w:rPr>
          <w:rFonts w:ascii="Times New Roman" w:hAnsi="Times New Roman"/>
          <w:sz w:val="24"/>
          <w:szCs w:val="24"/>
        </w:rPr>
        <w:t>:</w:t>
      </w:r>
    </w:p>
    <w:p w:rsidR="002F6604" w:rsidRPr="002F6604" w:rsidRDefault="002F6604" w:rsidP="002F6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604">
        <w:rPr>
          <w:rFonts w:ascii="Times New Roman" w:hAnsi="Times New Roman" w:cs="Times New Roman"/>
          <w:sz w:val="24"/>
          <w:szCs w:val="24"/>
        </w:rPr>
        <w:t>Внести изм</w:t>
      </w:r>
      <w:r>
        <w:rPr>
          <w:rFonts w:ascii="Times New Roman" w:hAnsi="Times New Roman" w:cs="Times New Roman"/>
          <w:sz w:val="24"/>
          <w:szCs w:val="24"/>
        </w:rPr>
        <w:t>енения в ООП Н</w:t>
      </w:r>
      <w:r w:rsidRPr="002F6604">
        <w:rPr>
          <w:rFonts w:ascii="Times New Roman" w:hAnsi="Times New Roman" w:cs="Times New Roman"/>
          <w:sz w:val="24"/>
          <w:szCs w:val="24"/>
        </w:rPr>
        <w:t>ОО МКОУСОШ №</w:t>
      </w:r>
      <w:r w:rsidRPr="002F6604">
        <w:t xml:space="preserve"> </w:t>
      </w:r>
      <w:r w:rsidRPr="002F6604">
        <w:rPr>
          <w:rFonts w:ascii="Times New Roman" w:hAnsi="Times New Roman" w:cs="Times New Roman"/>
          <w:sz w:val="24"/>
          <w:szCs w:val="24"/>
        </w:rPr>
        <w:t>2 г.</w:t>
      </w:r>
      <w:r w:rsidRPr="002F6604">
        <w:rPr>
          <w:rFonts w:ascii="Times New Roman" w:hAnsi="Times New Roman" w:cs="Times New Roman"/>
        </w:rPr>
        <w:t xml:space="preserve"> Южи</w:t>
      </w:r>
      <w:r w:rsidRPr="002F6604">
        <w:rPr>
          <w:rFonts w:ascii="Times New Roman" w:hAnsi="Times New Roman"/>
        </w:rPr>
        <w:t xml:space="preserve"> (приложение 1)</w:t>
      </w:r>
      <w:r w:rsidRPr="002F6604">
        <w:rPr>
          <w:rFonts w:ascii="Times New Roman" w:hAnsi="Times New Roman" w:cs="Times New Roman"/>
        </w:rPr>
        <w:t>.</w:t>
      </w:r>
    </w:p>
    <w:p w:rsidR="002F6604" w:rsidRPr="002F6604" w:rsidRDefault="002F6604" w:rsidP="002F6604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6604">
        <w:rPr>
          <w:rFonts w:ascii="Times New Roman" w:eastAsia="Times New Roman" w:hAnsi="Times New Roman"/>
          <w:sz w:val="24"/>
          <w:szCs w:val="24"/>
        </w:rPr>
        <w:t xml:space="preserve"> Скворцовой Е.Г., заместителю директора по УВР, ознакомить учителей с изменениями в </w:t>
      </w:r>
      <w:r>
        <w:rPr>
          <w:rFonts w:ascii="Times New Roman" w:hAnsi="Times New Roman" w:cs="Times New Roman"/>
          <w:sz w:val="24"/>
          <w:szCs w:val="24"/>
        </w:rPr>
        <w:t>ООП Н</w:t>
      </w:r>
      <w:r w:rsidRPr="002F6604">
        <w:rPr>
          <w:rFonts w:ascii="Times New Roman" w:hAnsi="Times New Roman" w:cs="Times New Roman"/>
          <w:sz w:val="24"/>
          <w:szCs w:val="24"/>
        </w:rPr>
        <w:t>ОО МКОУСОШ №</w:t>
      </w:r>
      <w:r w:rsidRPr="002F6604">
        <w:t xml:space="preserve"> </w:t>
      </w:r>
      <w:r w:rsidRPr="002F6604">
        <w:rPr>
          <w:rFonts w:ascii="Times New Roman" w:hAnsi="Times New Roman" w:cs="Times New Roman"/>
          <w:sz w:val="24"/>
          <w:szCs w:val="24"/>
        </w:rPr>
        <w:t>2 г.</w:t>
      </w:r>
      <w:r w:rsidRPr="002F6604">
        <w:rPr>
          <w:rFonts w:ascii="Times New Roman" w:hAnsi="Times New Roman" w:cs="Times New Roman"/>
        </w:rPr>
        <w:t xml:space="preserve"> Южи.</w:t>
      </w:r>
    </w:p>
    <w:p w:rsidR="002F6604" w:rsidRPr="002F6604" w:rsidRDefault="002F6604" w:rsidP="002F66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2F66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660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2F6604" w:rsidRPr="002F6604" w:rsidRDefault="002F6604" w:rsidP="002F6604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2F660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F6604" w:rsidRPr="002F6604" w:rsidRDefault="002F6604" w:rsidP="002F6604">
      <w:pPr>
        <w:ind w:left="360"/>
        <w:jc w:val="both"/>
      </w:pPr>
    </w:p>
    <w:p w:rsidR="002F6604" w:rsidRPr="002F6604" w:rsidRDefault="002F6604" w:rsidP="002F660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F6604">
        <w:rPr>
          <w:rFonts w:ascii="Times New Roman" w:hAnsi="Times New Roman"/>
          <w:sz w:val="24"/>
          <w:szCs w:val="24"/>
        </w:rPr>
        <w:t>Директор МКОУСОШ № 2 г. Южи: _____________  Баранова Е.А.</w:t>
      </w:r>
    </w:p>
    <w:p w:rsidR="002F6604" w:rsidRPr="002F6604" w:rsidRDefault="002F6604" w:rsidP="002F6604">
      <w:pPr>
        <w:tabs>
          <w:tab w:val="left" w:pos="1620"/>
        </w:tabs>
        <w:ind w:left="360"/>
        <w:rPr>
          <w:rFonts w:ascii="Times New Roman" w:hAnsi="Times New Roman"/>
          <w:sz w:val="24"/>
          <w:szCs w:val="24"/>
        </w:rPr>
      </w:pPr>
      <w:r w:rsidRPr="002F6604">
        <w:rPr>
          <w:rFonts w:ascii="Times New Roman" w:hAnsi="Times New Roman"/>
          <w:sz w:val="24"/>
          <w:szCs w:val="24"/>
        </w:rPr>
        <w:t xml:space="preserve">                  С приказом </w:t>
      </w:r>
      <w:proofErr w:type="gramStart"/>
      <w:r w:rsidRPr="002F6604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2F6604">
        <w:rPr>
          <w:rFonts w:ascii="Times New Roman" w:hAnsi="Times New Roman"/>
          <w:sz w:val="24"/>
          <w:szCs w:val="24"/>
        </w:rPr>
        <w:t>: ______________  Скворцова Е.Г.</w:t>
      </w:r>
    </w:p>
    <w:p w:rsidR="002F6604" w:rsidRPr="002F6604" w:rsidRDefault="002F6604" w:rsidP="002F6604">
      <w:pPr>
        <w:tabs>
          <w:tab w:val="center" w:pos="4677"/>
        </w:tabs>
        <w:ind w:left="360"/>
        <w:rPr>
          <w:rFonts w:ascii="Times New Roman" w:hAnsi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1C6" w:rsidRPr="002F6604" w:rsidRDefault="00BC61C6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Default="002F6604" w:rsidP="002F660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Default="002F6604" w:rsidP="00FF3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5D5" w:rsidRDefault="00FF35D5" w:rsidP="002F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66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BC61C6">
        <w:rPr>
          <w:rFonts w:ascii="Times New Roman" w:hAnsi="Times New Roman"/>
          <w:sz w:val="20"/>
          <w:szCs w:val="20"/>
        </w:rPr>
        <w:t xml:space="preserve">      </w:t>
      </w:r>
      <w:r w:rsidRPr="002F6604">
        <w:rPr>
          <w:rFonts w:ascii="Times New Roman" w:hAnsi="Times New Roman"/>
          <w:sz w:val="20"/>
          <w:szCs w:val="20"/>
        </w:rPr>
        <w:t>Приложение 1 к приказу</w:t>
      </w:r>
    </w:p>
    <w:p w:rsidR="002F6604" w:rsidRPr="002F6604" w:rsidRDefault="002F6604" w:rsidP="002F66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6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F35D5" w:rsidRPr="00FF35D5">
        <w:rPr>
          <w:rFonts w:ascii="Times New Roman" w:hAnsi="Times New Roman"/>
          <w:sz w:val="20"/>
          <w:szCs w:val="20"/>
        </w:rPr>
        <w:t>от 25.03.2016 г. № 34-б</w:t>
      </w:r>
      <w:r w:rsidRPr="002F6604">
        <w:rPr>
          <w:rFonts w:ascii="Times New Roman" w:hAnsi="Times New Roman"/>
          <w:sz w:val="20"/>
          <w:szCs w:val="20"/>
        </w:rPr>
        <w:t xml:space="preserve">    </w:t>
      </w:r>
    </w:p>
    <w:p w:rsidR="002F6604" w:rsidRPr="002F6604" w:rsidRDefault="002F6604" w:rsidP="002F660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604" w:rsidRPr="002F6604" w:rsidRDefault="002F6604" w:rsidP="002F6604">
      <w:pPr>
        <w:spacing w:after="0" w:line="240" w:lineRule="auto"/>
        <w:jc w:val="both"/>
        <w:rPr>
          <w:rFonts w:ascii="Times New Roman" w:hAnsi="Times New Roman"/>
        </w:rPr>
      </w:pPr>
      <w:r w:rsidRPr="002F6604">
        <w:rPr>
          <w:rFonts w:ascii="Times New Roman" w:hAnsi="Times New Roman"/>
        </w:rPr>
        <w:t>Принято:                                            Согласовано:                              Утверждаю:</w:t>
      </w:r>
    </w:p>
    <w:p w:rsidR="002F6604" w:rsidRPr="002F6604" w:rsidRDefault="002F6604" w:rsidP="002F6604">
      <w:pPr>
        <w:spacing w:after="0" w:line="240" w:lineRule="auto"/>
        <w:rPr>
          <w:rFonts w:ascii="Times New Roman" w:hAnsi="Times New Roman"/>
        </w:rPr>
      </w:pPr>
      <w:r w:rsidRPr="002F6604">
        <w:rPr>
          <w:rFonts w:ascii="Times New Roman" w:hAnsi="Times New Roman"/>
        </w:rPr>
        <w:t>На заседании педагогического        Председатель УС                       Директор МКОУСОШ №2 г</w:t>
      </w:r>
      <w:proofErr w:type="gramStart"/>
      <w:r w:rsidRPr="002F6604">
        <w:rPr>
          <w:rFonts w:ascii="Times New Roman" w:hAnsi="Times New Roman"/>
        </w:rPr>
        <w:t>.Ю</w:t>
      </w:r>
      <w:proofErr w:type="gramEnd"/>
      <w:r w:rsidRPr="002F6604">
        <w:rPr>
          <w:rFonts w:ascii="Times New Roman" w:hAnsi="Times New Roman"/>
        </w:rPr>
        <w:t>жи</w:t>
      </w:r>
    </w:p>
    <w:p w:rsidR="002F6604" w:rsidRPr="002F6604" w:rsidRDefault="002F6604" w:rsidP="002F6604">
      <w:pPr>
        <w:spacing w:after="0" w:line="240" w:lineRule="auto"/>
        <w:ind w:right="-366"/>
        <w:rPr>
          <w:rFonts w:ascii="Times New Roman" w:hAnsi="Times New Roman"/>
        </w:rPr>
      </w:pPr>
      <w:r w:rsidRPr="002F6604">
        <w:rPr>
          <w:rFonts w:ascii="Times New Roman" w:hAnsi="Times New Roman"/>
        </w:rPr>
        <w:t>совета МКОУСОШ№2 г</w:t>
      </w:r>
      <w:proofErr w:type="gramStart"/>
      <w:r w:rsidRPr="002F6604">
        <w:rPr>
          <w:rFonts w:ascii="Times New Roman" w:hAnsi="Times New Roman"/>
        </w:rPr>
        <w:t>.Ю</w:t>
      </w:r>
      <w:proofErr w:type="gramEnd"/>
      <w:r w:rsidRPr="002F6604">
        <w:rPr>
          <w:rFonts w:ascii="Times New Roman" w:hAnsi="Times New Roman"/>
        </w:rPr>
        <w:t>жи        МКОУСОШ №2 г.Южи            _________  Баранова Е.А.</w:t>
      </w:r>
    </w:p>
    <w:p w:rsidR="002F6604" w:rsidRPr="002F6604" w:rsidRDefault="002F6604" w:rsidP="002F6604">
      <w:pPr>
        <w:spacing w:after="0" w:line="240" w:lineRule="auto"/>
        <w:ind w:left="3780" w:right="-366" w:hanging="3780"/>
        <w:rPr>
          <w:rFonts w:ascii="Times New Roman" w:hAnsi="Times New Roman" w:cs="Times New Roman"/>
        </w:rPr>
      </w:pPr>
      <w:r w:rsidRPr="002F6604">
        <w:rPr>
          <w:rFonts w:ascii="Times New Roman" w:hAnsi="Times New Roman"/>
        </w:rPr>
        <w:t xml:space="preserve">Протокол № 2 от 25.03.2016 г.        _________ Шутова Т.А.            </w:t>
      </w:r>
      <w:r w:rsidR="00FF35D5" w:rsidRPr="00FF35D5">
        <w:rPr>
          <w:rFonts w:ascii="Times New Roman" w:hAnsi="Times New Roman" w:cs="Times New Roman"/>
        </w:rPr>
        <w:t>Приказ от 25.03.2016 г. № 34-б</w:t>
      </w:r>
      <w:r w:rsidRPr="002F6604">
        <w:rPr>
          <w:rFonts w:ascii="Times New Roman" w:hAnsi="Times New Roman" w:cs="Times New Roman"/>
        </w:rPr>
        <w:t xml:space="preserve">  </w:t>
      </w:r>
    </w:p>
    <w:p w:rsidR="002F6604" w:rsidRDefault="002F6604" w:rsidP="002F660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F35D5" w:rsidRDefault="00FF35D5" w:rsidP="002F660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E7D" w:rsidRPr="008E4E7D" w:rsidRDefault="008E4E7D" w:rsidP="008E4E7D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 в ООП Н</w:t>
      </w:r>
      <w:r w:rsidRPr="008E4E7D">
        <w:rPr>
          <w:rFonts w:ascii="Times New Roman" w:eastAsia="Times New Roman" w:hAnsi="Times New Roman" w:cs="Times New Roman"/>
          <w:b/>
          <w:sz w:val="24"/>
          <w:szCs w:val="24"/>
        </w:rPr>
        <w:t>ОО МКОУСОШ № 2 г. Южи</w:t>
      </w:r>
    </w:p>
    <w:p w:rsidR="00FF35D5" w:rsidRPr="002F6604" w:rsidRDefault="00FF35D5" w:rsidP="002F660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E11" w:rsidRPr="00FF35D5" w:rsidRDefault="00BC61C6" w:rsidP="00FF35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D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41E11" w:rsidRPr="00FF35D5">
        <w:rPr>
          <w:rFonts w:ascii="Times New Roman" w:hAnsi="Times New Roman" w:cs="Times New Roman"/>
          <w:sz w:val="24"/>
          <w:szCs w:val="24"/>
        </w:rPr>
        <w:t xml:space="preserve">«Целевой раздел: 2. Планируемые результаты освоения </w:t>
      </w:r>
      <w:proofErr w:type="gramStart"/>
      <w:r w:rsidR="00A41E11" w:rsidRPr="00FF35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1E11" w:rsidRPr="00FF35D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образования»</w:t>
      </w:r>
      <w:r w:rsidRPr="00FF35D5">
        <w:rPr>
          <w:rFonts w:ascii="Times New Roman" w:hAnsi="Times New Roman" w:cs="Times New Roman"/>
          <w:sz w:val="24"/>
          <w:szCs w:val="24"/>
        </w:rPr>
        <w:t xml:space="preserve"> текстом</w:t>
      </w:r>
      <w:r w:rsidR="00FF35D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FF35D5">
        <w:rPr>
          <w:rFonts w:ascii="Times New Roman" w:hAnsi="Times New Roman" w:cs="Times New Roman"/>
          <w:sz w:val="24"/>
          <w:szCs w:val="24"/>
        </w:rPr>
        <w:t>:</w:t>
      </w:r>
    </w:p>
    <w:p w:rsidR="00A41E11" w:rsidRPr="00B34DD6" w:rsidRDefault="00FF35D5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41E11" w:rsidRPr="00B34DD6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A41E11" w:rsidRPr="00B34DD6">
        <w:rPr>
          <w:rFonts w:ascii="Times New Roman" w:hAnsi="Times New Roman" w:cs="Times New Roman"/>
          <w:sz w:val="24"/>
          <w:szCs w:val="24"/>
        </w:rPr>
        <w:t xml:space="preserve"> у выпускника на уровне начального общего образования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будут 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научится понимать,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 xml:space="preserve">3) будет </w:t>
      </w:r>
      <w:proofErr w:type="spellStart"/>
      <w:r w:rsidRPr="00B34DD6">
        <w:rPr>
          <w:rFonts w:ascii="Times New Roman" w:hAnsi="Times New Roman" w:cs="Times New Roman"/>
          <w:sz w:val="24"/>
          <w:szCs w:val="24"/>
        </w:rPr>
        <w:t>сформированно</w:t>
      </w:r>
      <w:proofErr w:type="spellEnd"/>
      <w:r w:rsidRPr="00B34DD6">
        <w:rPr>
          <w:rFonts w:ascii="Times New Roman" w:hAnsi="Times New Roman" w:cs="Times New Roman"/>
          <w:sz w:val="24"/>
          <w:szCs w:val="24"/>
        </w:rPr>
        <w:t xml:space="preserve"> позитивное отношение к правильной устной и письменной речи как показателям общей культуры и гражданской позиции человека;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4) овладеет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5) овладеет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  <w:r w:rsidRPr="00B34DD6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понимать литературу как явления национальной и мировой культуры, средства сохранения и передачи нравственных ценностей и традиций;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осознавать значимость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3) понимать роль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4) достигнет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 xml:space="preserve">5) научиться </w:t>
      </w:r>
      <w:proofErr w:type="gramStart"/>
      <w:r w:rsidRPr="00B34DD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34DD6">
        <w:rPr>
          <w:rFonts w:ascii="Times New Roman" w:hAnsi="Times New Roman" w:cs="Times New Roman"/>
          <w:sz w:val="24"/>
          <w:szCs w:val="24"/>
        </w:rPr>
        <w:t xml:space="preserve"> выбирать интересующую литературу; пользоваться справочными источниками для понимания и получения дополнительной информации.".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D6">
        <w:rPr>
          <w:rFonts w:ascii="Times New Roman" w:hAnsi="Times New Roman" w:cs="Times New Roman"/>
          <w:b/>
          <w:sz w:val="24"/>
          <w:szCs w:val="24"/>
        </w:rPr>
        <w:t>Иностранный язык: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обучающиеся: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 xml:space="preserve">1) приобретут начальные навыки общения в устной и письменной форме с носителями </w:t>
      </w:r>
      <w:r w:rsidRPr="00B34DD6">
        <w:rPr>
          <w:rFonts w:ascii="Times New Roman" w:hAnsi="Times New Roman" w:cs="Times New Roman"/>
          <w:sz w:val="24"/>
          <w:szCs w:val="24"/>
        </w:rPr>
        <w:lastRenderedPageBreak/>
        <w:t>иностранного языка на основе своих речевых возможностей и потребностей; освоение правил речевого и неречевого поведения;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41E11" w:rsidRPr="00B34DD6" w:rsidRDefault="00A41E11" w:rsidP="00FF3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3) будет сформировано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 w:rsidRPr="00B34DD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D6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Родной язык способствует: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воспитанию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 xml:space="preserve">2) обогащению активного и потенциального словарного запаса, развитие у </w:t>
      </w:r>
      <w:proofErr w:type="gramStart"/>
      <w:r w:rsidRPr="00B34D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4DD6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3) формированию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4) овладению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B34DD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4DD6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5) овладению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D6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способствует: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пониманию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осознанию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3) использованию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4) достижению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41E11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5)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F35D5" w:rsidRPr="00B34DD6" w:rsidRDefault="00FF35D5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E11" w:rsidRPr="00B34DD6" w:rsidRDefault="00FF35D5" w:rsidP="00A41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1E11" w:rsidRPr="00D5356E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  <w:r w:rsidR="00A41E11" w:rsidRPr="00B3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1E11" w:rsidRPr="00B34DD6">
        <w:rPr>
          <w:rFonts w:ascii="Times New Roman" w:hAnsi="Times New Roman" w:cs="Times New Roman"/>
          <w:sz w:val="24"/>
          <w:szCs w:val="24"/>
        </w:rPr>
        <w:t>1. Учебный план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E11" w:rsidRPr="00B34D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lastRenderedPageBreak/>
        <w:t>"Обязательные предметные области и основные задачи реализации содержания предметных областей приведены в таблице:</w:t>
      </w:r>
    </w:p>
    <w:p w:rsidR="00A41E11" w:rsidRPr="00B34DD6" w:rsidRDefault="00A41E11" w:rsidP="00A41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художественно-образному, </w:t>
            </w:r>
            <w:r w:rsidRPr="00B3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A41E11" w:rsidRPr="00B34DD6" w:rsidTr="008B60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1" w:rsidRPr="00B34DD6" w:rsidRDefault="00A41E11" w:rsidP="008B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34D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A41E11" w:rsidRPr="00B34DD6" w:rsidRDefault="00A41E11" w:rsidP="00A41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E11" w:rsidRPr="00FF35D5" w:rsidRDefault="00FF35D5" w:rsidP="00FF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</w:t>
      </w:r>
      <w:r w:rsidR="00A41E11" w:rsidRPr="00FF35D5">
        <w:rPr>
          <w:rFonts w:ascii="Times New Roman" w:hAnsi="Times New Roman" w:cs="Times New Roman"/>
          <w:b/>
          <w:sz w:val="24"/>
          <w:szCs w:val="24"/>
        </w:rPr>
        <w:t>Содержательный раздел:</w:t>
      </w:r>
      <w:r w:rsidR="00A41E11" w:rsidRPr="00FF35D5">
        <w:rPr>
          <w:rFonts w:ascii="Times New Roman" w:hAnsi="Times New Roman" w:cs="Times New Roman"/>
          <w:sz w:val="24"/>
          <w:szCs w:val="24"/>
        </w:rPr>
        <w:t xml:space="preserve"> </w:t>
      </w:r>
      <w:r w:rsidRPr="00FF35D5">
        <w:rPr>
          <w:rFonts w:ascii="Times New Roman" w:hAnsi="Times New Roman" w:cs="Times New Roman"/>
          <w:sz w:val="24"/>
          <w:szCs w:val="24"/>
        </w:rPr>
        <w:t>«</w:t>
      </w:r>
      <w:r w:rsidR="00A41E11" w:rsidRPr="00FF35D5">
        <w:rPr>
          <w:rFonts w:ascii="Times New Roman" w:hAnsi="Times New Roman" w:cs="Times New Roman"/>
          <w:sz w:val="24"/>
          <w:szCs w:val="24"/>
        </w:rPr>
        <w:t>2. Программы отдельных учебных предметов, курсов и курсов внеурочной деятельности</w:t>
      </w:r>
      <w:r w:rsidRPr="00FF35D5">
        <w:rPr>
          <w:rFonts w:ascii="Times New Roman" w:hAnsi="Times New Roman" w:cs="Times New Roman"/>
          <w:sz w:val="24"/>
          <w:szCs w:val="24"/>
        </w:rPr>
        <w:t>»</w:t>
      </w:r>
      <w:r w:rsidR="00A41E11" w:rsidRPr="00FF35D5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5D5">
        <w:rPr>
          <w:rFonts w:ascii="Times New Roman" w:hAnsi="Times New Roman" w:cs="Times New Roman"/>
          <w:sz w:val="24"/>
          <w:szCs w:val="24"/>
        </w:rPr>
        <w:t>«</w:t>
      </w:r>
      <w:r w:rsidRPr="00B34DD6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  <w:u w:val="single"/>
        </w:rPr>
        <w:t>Рабочие программы учебных предметов, курсов должны содержать</w:t>
      </w:r>
      <w:r w:rsidRPr="00B34DD6">
        <w:rPr>
          <w:rFonts w:ascii="Times New Roman" w:hAnsi="Times New Roman" w:cs="Times New Roman"/>
          <w:sz w:val="24"/>
          <w:szCs w:val="24"/>
        </w:rPr>
        <w:t>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DD6">
        <w:rPr>
          <w:rFonts w:ascii="Times New Roman" w:hAnsi="Times New Roman" w:cs="Times New Roman"/>
          <w:sz w:val="24"/>
          <w:szCs w:val="24"/>
          <w:u w:val="single"/>
        </w:rPr>
        <w:t>Рабочие программы курсов внеурочной деятельности должны содержать: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A41E11" w:rsidRPr="00B34DD6" w:rsidRDefault="00A41E11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DD6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A41E11" w:rsidRPr="00B34DD6" w:rsidRDefault="00FF35D5" w:rsidP="00A4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41E11" w:rsidRPr="00B34DD6" w:rsidRDefault="00A41E11" w:rsidP="00A41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D7" w:rsidRDefault="009E4AD7"/>
    <w:sectPr w:rsidR="009E4AD7" w:rsidSect="00BC61C6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75D"/>
    <w:multiLevelType w:val="multilevel"/>
    <w:tmpl w:val="F9B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42396A"/>
    <w:multiLevelType w:val="multilevel"/>
    <w:tmpl w:val="950A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951154"/>
    <w:multiLevelType w:val="hybridMultilevel"/>
    <w:tmpl w:val="1EB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183"/>
    <w:multiLevelType w:val="hybridMultilevel"/>
    <w:tmpl w:val="827E874A"/>
    <w:lvl w:ilvl="0" w:tplc="0596A1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657C"/>
    <w:multiLevelType w:val="hybridMultilevel"/>
    <w:tmpl w:val="F5AC6890"/>
    <w:lvl w:ilvl="0" w:tplc="1A7690F2">
      <w:start w:val="14"/>
      <w:numFmt w:val="decimal"/>
      <w:lvlText w:val="%1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E11"/>
    <w:rsid w:val="002F6604"/>
    <w:rsid w:val="00726678"/>
    <w:rsid w:val="008E4E7D"/>
    <w:rsid w:val="009E4AD7"/>
    <w:rsid w:val="00A41E11"/>
    <w:rsid w:val="00BC61C6"/>
    <w:rsid w:val="00E12B7A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11"/>
    <w:pPr>
      <w:ind w:left="720"/>
      <w:contextualSpacing/>
    </w:pPr>
  </w:style>
  <w:style w:type="paragraph" w:customStyle="1" w:styleId="ConsPlusNormal">
    <w:name w:val="ConsPlusNormal"/>
    <w:rsid w:val="00A4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2017-02-08T06:57:00Z</dcterms:created>
  <dcterms:modified xsi:type="dcterms:W3CDTF">2017-02-08T07:21:00Z</dcterms:modified>
</cp:coreProperties>
</file>