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26" w:tblpY="-217"/>
        <w:tblW w:w="530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  <w:gridCol w:w="6"/>
      </w:tblGrid>
      <w:tr w:rsidR="003F74E4" w:rsidRPr="00003C3F" w:rsidTr="003F74E4">
        <w:trPr>
          <w:gridAfter w:val="1"/>
          <w:tblCellSpacing w:w="0" w:type="dxa"/>
        </w:trPr>
        <w:tc>
          <w:tcPr>
            <w:tcW w:w="4997" w:type="pct"/>
            <w:vAlign w:val="center"/>
            <w:hideMark/>
          </w:tcPr>
          <w:p w:rsidR="003B0209" w:rsidRPr="00172BB5" w:rsidRDefault="003B0209" w:rsidP="003B020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BB5"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3B0209" w:rsidRPr="003B0209" w:rsidRDefault="003B0209" w:rsidP="003B0209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BB5">
              <w:rPr>
                <w:rFonts w:ascii="Times New Roman" w:hAnsi="Times New Roman"/>
                <w:b/>
                <w:sz w:val="20"/>
                <w:szCs w:val="20"/>
              </w:rPr>
              <w:t>СРЕДНЯЯ ОБЩЕОБРАЗОВАТЕЛЬНАЯ ШКОЛА № 2 г. ЮЖИ</w:t>
            </w:r>
          </w:p>
          <w:p w:rsidR="003F74E4" w:rsidRPr="00806103" w:rsidRDefault="003F74E4" w:rsidP="003F74E4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</w:rPr>
              <w:t>Условия питания и охраны</w:t>
            </w:r>
            <w:r w:rsidRPr="00806103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</w:rPr>
              <w:t xml:space="preserve"> здоровья</w:t>
            </w:r>
          </w:p>
          <w:p w:rsidR="00052B86" w:rsidRDefault="003F74E4" w:rsidP="00052B8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</w:rPr>
            </w:pPr>
            <w:r w:rsidRPr="00806103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</w:rPr>
              <w:t>обучающихся МКОУСОШ № 2 г. Южи</w:t>
            </w:r>
            <w:r w:rsidR="00052B86"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</w:rPr>
              <w:t xml:space="preserve">,  </w:t>
            </w:r>
          </w:p>
          <w:p w:rsidR="00052B86" w:rsidRDefault="00052B86" w:rsidP="00052B86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b/>
                <w:bCs/>
                <w:color w:val="804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</w:rPr>
              <w:t>в том числе инвалидов и лиц с ОВЗ</w:t>
            </w:r>
          </w:p>
          <w:p w:rsidR="003F74E4" w:rsidRPr="00172BB5" w:rsidRDefault="003F74E4" w:rsidP="00052B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</w:pPr>
          </w:p>
        </w:tc>
      </w:tr>
      <w:tr w:rsidR="003F74E4" w:rsidRPr="00003C3F" w:rsidTr="003F74E4">
        <w:trPr>
          <w:tblCellSpacing w:w="0" w:type="dxa"/>
          <w:hidden/>
        </w:trPr>
        <w:tc>
          <w:tcPr>
            <w:tcW w:w="4997" w:type="pct"/>
            <w:vAlign w:val="center"/>
            <w:hideMark/>
          </w:tcPr>
          <w:p w:rsidR="003F74E4" w:rsidRPr="00D379D8" w:rsidRDefault="003F74E4" w:rsidP="003F7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vanish/>
                <w:sz w:val="24"/>
                <w:szCs w:val="24"/>
              </w:rPr>
              <w:t> </w:t>
            </w:r>
          </w:p>
          <w:p w:rsidR="003F74E4" w:rsidRPr="003537E0" w:rsidRDefault="003F74E4" w:rsidP="00591A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79D8">
              <w:rPr>
                <w:rFonts w:ascii="Times New Roman" w:eastAsia="Times New Roman" w:hAnsi="Times New Roman"/>
                <w:b/>
                <w:bCs/>
                <w:color w:val="02587D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2587D"/>
                <w:sz w:val="24"/>
                <w:szCs w:val="24"/>
              </w:rPr>
              <w:t xml:space="preserve">   </w:t>
            </w:r>
            <w:r w:rsidRPr="003537E0">
              <w:rPr>
                <w:rFonts w:ascii="Times New Roman" w:hAnsi="Times New Roman"/>
                <w:sz w:val="24"/>
                <w:szCs w:val="24"/>
              </w:rPr>
              <w:t>В течение учебного года с обучающимися и их родителями (законными представителями) проводится информационная и воспитательная работа  по привитию культуры питания и пропаганде здорового образа жизни, а также анкетирование по качеству и организации питания в школе.</w:t>
            </w:r>
          </w:p>
          <w:p w:rsidR="003F74E4" w:rsidRPr="003537E0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2587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      </w:t>
            </w:r>
            <w:r w:rsidRPr="003537E0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Организация питания </w:t>
            </w:r>
            <w:proofErr w:type="gramStart"/>
            <w:r w:rsidRPr="003537E0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обучающихся</w:t>
            </w:r>
            <w:proofErr w:type="gramEnd"/>
            <w:r w:rsidRPr="003537E0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осуществляется </w:t>
            </w:r>
            <w:bookmarkStart w:id="0" w:name="_GoBack"/>
            <w:bookmarkEnd w:id="0"/>
            <w:r w:rsidRPr="003537E0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на базе школьного буфета, соответствующего санитарно-эпидемиологическим требованиям. </w:t>
            </w:r>
            <w:r w:rsidRPr="003537E0">
              <w:rPr>
                <w:rFonts w:ascii="Times New Roman" w:hAnsi="Times New Roman"/>
                <w:sz w:val="24"/>
                <w:szCs w:val="24"/>
              </w:rPr>
              <w:t xml:space="preserve">Питание в школьном буфете привозное. Зал рассчитан на 90 посадочных мест. </w:t>
            </w:r>
            <w:r w:rsidRPr="003537E0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Расписание занятий предусматривает </w:t>
            </w:r>
            <w:r w:rsidRPr="003537E0">
              <w:rPr>
                <w:rFonts w:ascii="Times New Roman" w:hAnsi="Times New Roman"/>
                <w:sz w:val="24"/>
                <w:szCs w:val="24"/>
              </w:rPr>
              <w:t>две большие перемены по 20 минут</w:t>
            </w:r>
            <w:r w:rsidRPr="003537E0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для питания обучающихся. </w:t>
            </w:r>
          </w:p>
          <w:p w:rsidR="003F74E4" w:rsidRPr="003537E0" w:rsidRDefault="003F74E4" w:rsidP="00591A1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2587D"/>
                <w:sz w:val="24"/>
                <w:szCs w:val="24"/>
              </w:rPr>
            </w:pPr>
            <w:r w:rsidRPr="003537E0">
              <w:rPr>
                <w:rFonts w:ascii="Times New Roman" w:hAnsi="Times New Roman"/>
                <w:sz w:val="24"/>
                <w:szCs w:val="24"/>
              </w:rPr>
              <w:t xml:space="preserve">       Бесплатными завтраками </w:t>
            </w:r>
            <w:r w:rsidRPr="003537E0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за счет </w:t>
            </w:r>
            <w:r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средств областного бюджета </w:t>
            </w:r>
            <w:proofErr w:type="gramStart"/>
            <w:r w:rsidR="00955A29">
              <w:rPr>
                <w:rFonts w:ascii="Times New Roman" w:hAnsi="Times New Roman"/>
                <w:sz w:val="24"/>
                <w:szCs w:val="24"/>
              </w:rPr>
              <w:t>обеспечены</w:t>
            </w:r>
            <w:proofErr w:type="gramEnd"/>
            <w:r w:rsidR="00955A29">
              <w:rPr>
                <w:rFonts w:ascii="Times New Roman" w:hAnsi="Times New Roman"/>
                <w:sz w:val="24"/>
                <w:szCs w:val="24"/>
              </w:rPr>
              <w:t xml:space="preserve"> 49 обучающихся 1-4</w:t>
            </w:r>
            <w:r w:rsidRPr="003537E0">
              <w:rPr>
                <w:rFonts w:ascii="Times New Roman" w:hAnsi="Times New Roman"/>
                <w:sz w:val="24"/>
                <w:szCs w:val="24"/>
              </w:rPr>
              <w:t xml:space="preserve">-х классов из </w:t>
            </w:r>
            <w:r w:rsidR="00955A29">
              <w:rPr>
                <w:rFonts w:ascii="Times New Roman" w:hAnsi="Times New Roman"/>
                <w:sz w:val="24"/>
                <w:szCs w:val="24"/>
              </w:rPr>
              <w:t xml:space="preserve">малоимущих семей, за счет средств муниципального бюджета – 20 обучающихся 5-11-х классов из </w:t>
            </w:r>
            <w:r w:rsidRPr="003537E0">
              <w:rPr>
                <w:rFonts w:ascii="Times New Roman" w:hAnsi="Times New Roman"/>
                <w:sz w:val="24"/>
                <w:szCs w:val="24"/>
              </w:rPr>
              <w:t>многодетных</w:t>
            </w:r>
            <w:r w:rsidR="00955A29">
              <w:rPr>
                <w:rFonts w:ascii="Times New Roman" w:hAnsi="Times New Roman"/>
                <w:sz w:val="24"/>
                <w:szCs w:val="24"/>
              </w:rPr>
              <w:t xml:space="preserve"> малоимущих</w:t>
            </w:r>
            <w:r w:rsidRPr="003537E0">
              <w:rPr>
                <w:rFonts w:ascii="Times New Roman" w:hAnsi="Times New Roman"/>
                <w:sz w:val="24"/>
                <w:szCs w:val="24"/>
              </w:rPr>
              <w:t xml:space="preserve"> семей</w:t>
            </w:r>
            <w:r w:rsidR="00955A29">
              <w:rPr>
                <w:rFonts w:ascii="Times New Roman" w:hAnsi="Times New Roman"/>
                <w:sz w:val="24"/>
                <w:szCs w:val="24"/>
              </w:rPr>
              <w:t>.</w:t>
            </w:r>
            <w:r w:rsidRPr="00353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37E0">
              <w:rPr>
                <w:rFonts w:ascii="Times New Roman" w:hAnsi="Times New Roman"/>
                <w:sz w:val="24"/>
                <w:szCs w:val="24"/>
              </w:rPr>
              <w:t>Обучающиеся, не отнесенные к льготной категории, получают горячее питание за родительскую плату.</w:t>
            </w:r>
            <w:proofErr w:type="gramEnd"/>
          </w:p>
          <w:p w:rsidR="003F74E4" w:rsidRDefault="003F74E4" w:rsidP="00591A1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</w:pPr>
            <w:r w:rsidRPr="003537E0">
              <w:rPr>
                <w:rFonts w:ascii="Times New Roman" w:hAnsi="Times New Roman"/>
                <w:sz w:val="24"/>
                <w:szCs w:val="24"/>
              </w:rPr>
              <w:t xml:space="preserve">       Одним из важнейших направлений работы школы является формирование  здорового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безопасного образа жизни детей, создание условий для охраны здоровья обучающихся.      </w:t>
            </w:r>
          </w:p>
          <w:p w:rsidR="003F74E4" w:rsidRPr="00806103" w:rsidRDefault="003F74E4" w:rsidP="00591A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Охрана здоровья обучающихся включает в себя:</w:t>
            </w:r>
            <w:proofErr w:type="gramEnd"/>
          </w:p>
          <w:p w:rsidR="003F74E4" w:rsidRPr="00806103" w:rsidRDefault="003F74E4" w:rsidP="00591A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806103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оказание первичной медико-санитарной помощи в порядке, установленном </w:t>
            </w:r>
            <w:hyperlink r:id="rId5" w:history="1">
              <w:r w:rsidRPr="00806103">
                <w:rPr>
                  <w:rFonts w:ascii="Times New Roman" w:eastAsia="Times New Roman" w:hAnsi="Times New Roman"/>
                  <w:color w:val="0F0F0F"/>
                  <w:sz w:val="24"/>
                  <w:szCs w:val="24"/>
                </w:rPr>
                <w:t>законодательством</w:t>
              </w:r>
            </w:hyperlink>
            <w:r w:rsidRPr="00806103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в сфере охраны здоровья;</w:t>
            </w:r>
          </w:p>
          <w:p w:rsidR="003F74E4" w:rsidRPr="00D379D8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 2) организацию питания обучающихся</w:t>
            </w:r>
            <w:r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, в том числе инвалидов и детей с ОВЗ</w:t>
            </w: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;</w:t>
            </w:r>
          </w:p>
          <w:p w:rsidR="003F74E4" w:rsidRPr="00D379D8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 3) определение оптимальной учебной, вне</w:t>
            </w:r>
            <w:r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</w:t>
            </w: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учебной нагрузки, режима учебных занятий и продолжительности каникул;</w:t>
            </w:r>
          </w:p>
          <w:p w:rsidR="003F74E4" w:rsidRPr="00D379D8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 4) пропаганду и обучение навыкам здорового образа жизни, требованиям охраны труда;</w:t>
            </w:r>
          </w:p>
          <w:p w:rsidR="003F74E4" w:rsidRPr="00D379D8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 5) организацию и создание условий для профилактики заболеваний и оздоровления обучающихся, для занятия ими физической культурой и спортом;</w:t>
            </w:r>
          </w:p>
          <w:p w:rsidR="003F74E4" w:rsidRPr="00D379D8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 6) прохождение </w:t>
            </w:r>
            <w:proofErr w:type="gramStart"/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обучающимися</w:t>
            </w:r>
            <w:proofErr w:type="gramEnd"/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в соответствии с </w:t>
            </w:r>
            <w:hyperlink r:id="rId6" w:history="1">
              <w:r w:rsidRPr="00D379D8">
                <w:rPr>
                  <w:rFonts w:ascii="Times New Roman" w:eastAsia="Times New Roman" w:hAnsi="Times New Roman"/>
                  <w:color w:val="0F0F0F"/>
                  <w:sz w:val="24"/>
                  <w:szCs w:val="24"/>
                </w:rPr>
                <w:t>законодательством</w:t>
              </w:r>
            </w:hyperlink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Российской Федерации периодических медицинских осмотров и диспансеризации;</w:t>
            </w:r>
          </w:p>
          <w:p w:rsidR="003F74E4" w:rsidRPr="00D379D8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 7) профилактику и запрещение курения, употребления алкогольных, слабоалкогольных напитков, пива, наркотических средств и психотропных веществ, их аналогов и других одурманивающих веществ;</w:t>
            </w:r>
          </w:p>
          <w:p w:rsidR="003F74E4" w:rsidRPr="00D379D8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 8) обеспечение безопасности </w:t>
            </w:r>
            <w:proofErr w:type="gramStart"/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обучающихся</w:t>
            </w:r>
            <w:proofErr w:type="gramEnd"/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во время пребывания в образовательной организации</w:t>
            </w: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;</w:t>
            </w:r>
          </w:p>
          <w:p w:rsidR="003F74E4" w:rsidRPr="00D379D8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 9) профилактику несчастных случаев с </w:t>
            </w:r>
            <w:proofErr w:type="gramStart"/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обучающимися</w:t>
            </w:r>
            <w:proofErr w:type="gramEnd"/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во время пребывания в образовательной организации</w:t>
            </w: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;</w:t>
            </w:r>
          </w:p>
          <w:p w:rsidR="003F74E4" w:rsidRPr="00D379D8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 10) проведение санитарно-противоэпидемических и профилактических мероприятий.</w:t>
            </w:r>
          </w:p>
          <w:p w:rsidR="003F74E4" w:rsidRDefault="003F74E4" w:rsidP="00591A1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</w:pPr>
            <w:r w:rsidRPr="00473BD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11) обучение педагогических работников навыкам оказания первой помощи.</w:t>
            </w:r>
          </w:p>
          <w:p w:rsidR="003F74E4" w:rsidRPr="00D379D8" w:rsidRDefault="003F74E4" w:rsidP="00591A1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     Образовательная организация</w:t>
            </w: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создает условия для охраны здоровья обуча</w:t>
            </w:r>
            <w:r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ющихся, в том числе инвалидов и лиц с ОВЗ, и обеспечивает</w:t>
            </w: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:</w:t>
            </w:r>
          </w:p>
          <w:p w:rsidR="003F74E4" w:rsidRPr="00DD3BCA" w:rsidRDefault="003F74E4" w:rsidP="00591A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D3BCA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наблюдение</w:t>
            </w:r>
            <w:r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 </w:t>
            </w:r>
            <w:r w:rsidRPr="00DD3BCA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за состоянием здоровья </w:t>
            </w:r>
            <w:proofErr w:type="gramStart"/>
            <w:r w:rsidRPr="00DD3BCA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обучающихся</w:t>
            </w:r>
            <w:proofErr w:type="gramEnd"/>
            <w:r w:rsidRPr="00DD3BCA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;</w:t>
            </w:r>
          </w:p>
          <w:p w:rsidR="003F74E4" w:rsidRPr="00D379D8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 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      </w:r>
          </w:p>
          <w:p w:rsidR="003F74E4" w:rsidRPr="00D379D8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2587D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 3) соблюдение государственных санитарно-эпидемиологических правил и нормативов;</w:t>
            </w:r>
          </w:p>
          <w:p w:rsidR="003F74E4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</w:pP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lastRenderedPageBreak/>
              <w:t> </w:t>
            </w:r>
            <w:proofErr w:type="gramStart"/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4) расследование и учет несчастных случаев с обучающимися во время пребывания в </w:t>
            </w:r>
            <w:r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 xml:space="preserve">образовательной организации </w:t>
            </w:r>
            <w:r w:rsidRPr="00D379D8"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  <w:proofErr w:type="gramEnd"/>
          </w:p>
          <w:p w:rsidR="003F74E4" w:rsidRDefault="003F74E4" w:rsidP="00591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      </w:t>
            </w:r>
            <w:r w:rsidRPr="00473BD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осуществляется в </w:t>
            </w: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образовательной организации.</w:t>
            </w:r>
          </w:p>
          <w:p w:rsidR="003F74E4" w:rsidRDefault="003F74E4" w:rsidP="00591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      </w:t>
            </w:r>
            <w:r w:rsidRPr="00473BD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Оказание первичной медико-санитарной помощи обучающимся</w:t>
            </w: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Pr="00473BD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медицинской организации </w:t>
            </w: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безвозмездно предоставляется </w:t>
            </w:r>
            <w:r w:rsidRPr="00473BD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помещение, соответствующее условиям и требованиям для оказания указанной помощи.</w:t>
            </w:r>
          </w:p>
          <w:p w:rsidR="003F74E4" w:rsidRPr="003E59F9" w:rsidRDefault="003F74E4" w:rsidP="00591A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77803">
              <w:rPr>
                <w:rFonts w:ascii="Times New Roman" w:hAnsi="Times New Roman"/>
                <w:sz w:val="24"/>
                <w:szCs w:val="24"/>
              </w:rPr>
              <w:t xml:space="preserve">В школе имеются два лицензированных медицинских блока – медицинский и процедурный кабинеты. </w:t>
            </w:r>
            <w:r w:rsidRPr="00AB21AF">
              <w:rPr>
                <w:rFonts w:ascii="Times New Roman" w:hAnsi="Times New Roman"/>
                <w:bCs/>
                <w:sz w:val="24"/>
                <w:szCs w:val="24"/>
              </w:rPr>
              <w:t>Кабинеты оснащены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21AF">
              <w:rPr>
                <w:rFonts w:ascii="Times New Roman" w:hAnsi="Times New Roman"/>
                <w:bCs/>
                <w:sz w:val="24"/>
                <w:szCs w:val="24"/>
              </w:rPr>
              <w:t>необходимым медицинским оборудо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ванием.</w:t>
            </w:r>
          </w:p>
          <w:p w:rsidR="003F74E4" w:rsidRPr="003537E0" w:rsidRDefault="003F74E4" w:rsidP="00591A1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     П</w:t>
            </w:r>
            <w:r w:rsidRPr="003537E0">
              <w:rPr>
                <w:rFonts w:ascii="Times New Roman" w:hAnsi="Times New Roman"/>
                <w:bCs/>
                <w:sz w:val="24"/>
                <w:szCs w:val="24"/>
              </w:rPr>
              <w:t xml:space="preserve">роводится </w:t>
            </w:r>
            <w:r w:rsidRPr="003537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по созданию условий для улучшения показателей соматического и психического здоровья обучающихся, совершенствованию организации межведомственных профилактических и оздоровительных мероприятий, внедрению современных здоровье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537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сберегающих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537E0">
              <w:rPr>
                <w:rFonts w:ascii="Times New Roman" w:hAnsi="Times New Roman"/>
                <w:sz w:val="24"/>
                <w:szCs w:val="24"/>
              </w:rPr>
              <w:t xml:space="preserve">технологий, осуществляется мониторинг состояния здоровья основных участников образовательного процесса, цель которого– </w:t>
            </w:r>
            <w:proofErr w:type="gramStart"/>
            <w:r w:rsidRPr="003537E0">
              <w:rPr>
                <w:rFonts w:ascii="Times New Roman" w:hAnsi="Times New Roman"/>
                <w:sz w:val="24"/>
                <w:szCs w:val="24"/>
              </w:rPr>
              <w:t>вы</w:t>
            </w:r>
            <w:proofErr w:type="gramEnd"/>
            <w:r w:rsidRPr="003537E0">
              <w:rPr>
                <w:rFonts w:ascii="Times New Roman" w:hAnsi="Times New Roman"/>
                <w:sz w:val="24"/>
                <w:szCs w:val="24"/>
              </w:rPr>
              <w:t xml:space="preserve">явление тенденций состояния здоровья, принятие управленческих решений по сохранению физического и психического здоровья обучающихся. В школе функционирует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37E0">
              <w:rPr>
                <w:rFonts w:ascii="Times New Roman" w:hAnsi="Times New Roman"/>
                <w:sz w:val="24"/>
                <w:szCs w:val="24"/>
              </w:rPr>
              <w:t>Центр здоровья».</w:t>
            </w:r>
          </w:p>
          <w:p w:rsidR="003F74E4" w:rsidRPr="00697BCF" w:rsidRDefault="003F74E4" w:rsidP="00591A13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537E0">
              <w:rPr>
                <w:rFonts w:ascii="Times New Roman" w:hAnsi="Times New Roman"/>
                <w:bCs/>
                <w:sz w:val="24"/>
                <w:szCs w:val="24"/>
              </w:rPr>
              <w:t xml:space="preserve">         Школьные врач и медсестра систематически проводят оздоровительные мероприятия согласно плану проведения оздоровительных мероприятий в школе, совместно со специалистами детской поликлиники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роводят профилактические беседы </w:t>
            </w:r>
            <w:proofErr w:type="gramStart"/>
            <w:r w:rsidRPr="003537E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3537E0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обучающимися, выступают на родительских собраниях.</w:t>
            </w:r>
          </w:p>
          <w:p w:rsidR="003F74E4" w:rsidRPr="003537E0" w:rsidRDefault="003F74E4" w:rsidP="0059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537E0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Pr="003537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базе МКОУСОШ № 2  осуществляет свою деятельность пришкольный оздоро</w:t>
            </w:r>
            <w:r w:rsidRPr="003537E0">
              <w:rPr>
                <w:rFonts w:ascii="Times New Roman" w:hAnsi="Times New Roman"/>
                <w:sz w:val="24"/>
                <w:szCs w:val="24"/>
              </w:rPr>
              <w:t>вительный лагерь. Воспитатели и педагоги стараются</w:t>
            </w:r>
            <w:r w:rsidRPr="003537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можно интереснее и разнообразнее сделать каждый день пребывания в лагере. Реализуя комплекс культурно-массовых и спортивно-оздоровительных мероприятий, направленных на пропаганду здорового образа жизни, профилактику негативного поведения детей и подростков, воспитатели  под руководством </w:t>
            </w:r>
            <w:r w:rsidRPr="003537E0">
              <w:rPr>
                <w:rFonts w:ascii="Times New Roman" w:hAnsi="Times New Roman"/>
                <w:sz w:val="24"/>
                <w:szCs w:val="24"/>
              </w:rPr>
              <w:t>начальника лагеря применяют</w:t>
            </w:r>
            <w:r w:rsidRPr="003537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различные формы в пров</w:t>
            </w:r>
            <w:r w:rsidRPr="003537E0">
              <w:rPr>
                <w:rFonts w:ascii="Times New Roman" w:hAnsi="Times New Roman"/>
                <w:sz w:val="24"/>
                <w:szCs w:val="24"/>
              </w:rPr>
              <w:t xml:space="preserve">едении тех или иных мероприятий. </w:t>
            </w:r>
          </w:p>
          <w:p w:rsidR="003F74E4" w:rsidRPr="003537E0" w:rsidRDefault="003F74E4" w:rsidP="00591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7E0">
              <w:rPr>
                <w:rFonts w:ascii="Times New Roman" w:hAnsi="Times New Roman"/>
                <w:sz w:val="24"/>
                <w:szCs w:val="24"/>
              </w:rPr>
              <w:t xml:space="preserve">       Вопросы безопасности и охраны здоровья детей неоднократно обсуждались на заседаниях педагогического коллектива учителей и родительских собраниях. Результаты анкетирования родителей показали, что большинство из них положительно оценили такие школьные факторы, влияющие на здоровье детей, как:</w:t>
            </w:r>
          </w:p>
          <w:p w:rsidR="003F74E4" w:rsidRPr="003537E0" w:rsidRDefault="003F74E4" w:rsidP="00591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7E0">
              <w:rPr>
                <w:rFonts w:ascii="Times New Roman" w:hAnsi="Times New Roman"/>
                <w:sz w:val="24"/>
                <w:szCs w:val="24"/>
              </w:rPr>
              <w:t>-  создание безопасных условий в школе;</w:t>
            </w:r>
          </w:p>
          <w:p w:rsidR="003F74E4" w:rsidRPr="003537E0" w:rsidRDefault="003F74E4" w:rsidP="00591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7E0">
              <w:rPr>
                <w:rFonts w:ascii="Times New Roman" w:hAnsi="Times New Roman"/>
                <w:sz w:val="24"/>
                <w:szCs w:val="24"/>
              </w:rPr>
              <w:t>- санитарно-гигиенические условия;</w:t>
            </w:r>
          </w:p>
          <w:p w:rsidR="003F74E4" w:rsidRPr="003537E0" w:rsidRDefault="003F74E4" w:rsidP="00591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7E0">
              <w:rPr>
                <w:rFonts w:ascii="Times New Roman" w:hAnsi="Times New Roman"/>
                <w:sz w:val="24"/>
                <w:szCs w:val="24"/>
              </w:rPr>
              <w:t>- температурный режим, освещение, чистота и порядок, озеленение, школьная мебель;</w:t>
            </w:r>
          </w:p>
          <w:p w:rsidR="003F74E4" w:rsidRPr="003537E0" w:rsidRDefault="003F74E4" w:rsidP="00591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7E0">
              <w:rPr>
                <w:rFonts w:ascii="Times New Roman" w:hAnsi="Times New Roman"/>
                <w:sz w:val="24"/>
                <w:szCs w:val="24"/>
              </w:rPr>
              <w:t>- психологический комфорт ученика в отношениях с другими школьниками и учителями;</w:t>
            </w:r>
          </w:p>
          <w:p w:rsidR="003F74E4" w:rsidRPr="003537E0" w:rsidRDefault="003F74E4" w:rsidP="00591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7E0">
              <w:rPr>
                <w:rFonts w:ascii="Times New Roman" w:hAnsi="Times New Roman"/>
                <w:sz w:val="24"/>
                <w:szCs w:val="24"/>
              </w:rPr>
              <w:t xml:space="preserve">- культурно-просветительская, профилактическая работа, пропаганда здорового образа   </w:t>
            </w:r>
          </w:p>
          <w:p w:rsidR="003F74E4" w:rsidRPr="00591A13" w:rsidRDefault="003F74E4" w:rsidP="00591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7E0">
              <w:rPr>
                <w:rFonts w:ascii="Times New Roman" w:hAnsi="Times New Roman"/>
                <w:sz w:val="24"/>
                <w:szCs w:val="24"/>
              </w:rPr>
              <w:t xml:space="preserve">   жизни.</w:t>
            </w:r>
          </w:p>
          <w:p w:rsidR="00591A13" w:rsidRPr="00591A13" w:rsidRDefault="00591A13" w:rsidP="00591A13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591A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обеспечения безопасности учащихся во время пребывания в школе</w:t>
            </w: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формируется и достигается в процессе реализаций следующих направлений:</w:t>
            </w:r>
          </w:p>
          <w:p w:rsidR="00591A13" w:rsidRPr="00591A13" w:rsidRDefault="00591A13" w:rsidP="00591A13">
            <w:pPr>
              <w:shd w:val="clear" w:color="auto" w:fill="FFFFFF"/>
              <w:spacing w:before="150"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 • 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      </w:r>
          </w:p>
          <w:p w:rsidR="00591A13" w:rsidRDefault="00591A13" w:rsidP="00591A13">
            <w:pPr>
              <w:shd w:val="clear" w:color="auto" w:fill="FFFFFF"/>
              <w:spacing w:before="15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работа по антитеррористической защищённости и противодействию терроризму и экстремизму </w:t>
            </w:r>
            <w:proofErr w:type="gramStart"/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5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52B8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052B86" w:rsidRPr="00C63F8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      </w:r>
            <w:r w:rsidR="00052B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6 марта 2006 г. № 35-ФЗ «О противодействии терроризму» (в ред. от 28.06.2014); приказ </w:t>
            </w:r>
            <w:proofErr w:type="spellStart"/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4 июня 2008 г. № 170 «О комплексе мер по противодействию терроризму в сфере образования и науки» (в ред. </w:t>
            </w:r>
            <w:proofErr w:type="gramStart"/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      </w:r>
          </w:p>
          <w:p w:rsidR="00591A13" w:rsidRPr="00591A13" w:rsidRDefault="00591A13" w:rsidP="00591A13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работа по обеспечению охраны образовательного учреждения (Постановление Правительства РФ от 14 августа 1992 г.</w:t>
            </w:r>
            <w:r w:rsidR="00C63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      </w:r>
          </w:p>
          <w:p w:rsidR="00591A13" w:rsidRPr="00591A13" w:rsidRDefault="00591A13" w:rsidP="00591A13">
            <w:pPr>
              <w:shd w:val="clear" w:color="auto" w:fill="FFFFFF"/>
              <w:spacing w:before="150"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Информационная безопасность (письмо </w:t>
            </w:r>
            <w:proofErr w:type="spellStart"/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      </w:r>
          </w:p>
          <w:p w:rsidR="00591A13" w:rsidRPr="00591A13" w:rsidRDefault="00591A13" w:rsidP="00591A13">
            <w:pPr>
              <w:shd w:val="clear" w:color="auto" w:fill="FFFFFF"/>
              <w:spacing w:before="150"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      </w:r>
          </w:p>
          <w:p w:rsidR="00591A13" w:rsidRPr="00591A13" w:rsidRDefault="00591A13" w:rsidP="00591A13">
            <w:pPr>
              <w:shd w:val="clear" w:color="auto" w:fill="FFFFFF"/>
              <w:spacing w:before="150"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(Правила устройства электроустановок (ПУЭ) и Правила технической эксплуатации электроустановок потребителей (ПТЭЭП).</w:t>
            </w:r>
            <w:proofErr w:type="gramEnd"/>
          </w:p>
          <w:p w:rsidR="00591A13" w:rsidRPr="00591A13" w:rsidRDefault="00591A13" w:rsidP="00591A13">
            <w:pPr>
              <w:shd w:val="clear" w:color="auto" w:fill="FFFFFF"/>
              <w:spacing w:before="150"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- Официаль</w:t>
            </w:r>
            <w:r w:rsidR="003B0209">
              <w:rPr>
                <w:rFonts w:ascii="Times New Roman" w:eastAsia="Times New Roman" w:hAnsi="Times New Roman" w:cs="Times New Roman"/>
                <w:sz w:val="24"/>
                <w:szCs w:val="24"/>
              </w:rPr>
              <w:t>ный сайт</w:t>
            </w: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адаптирован для лиц с нарушением зрения (слабовидящих);</w:t>
            </w:r>
          </w:p>
          <w:p w:rsidR="00591A13" w:rsidRPr="00591A13" w:rsidRDefault="00591A13" w:rsidP="00591A13">
            <w:pPr>
              <w:shd w:val="clear" w:color="auto" w:fill="FFFFFF"/>
              <w:spacing w:before="150"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</w:t>
            </w:r>
            <w:r w:rsidR="003B0209">
              <w:rPr>
                <w:rFonts w:ascii="Times New Roman" w:eastAsia="Times New Roman" w:hAnsi="Times New Roman" w:cs="Times New Roman"/>
                <w:sz w:val="24"/>
                <w:szCs w:val="24"/>
              </w:rPr>
              <w:t>х для получения услуги действий.</w:t>
            </w:r>
          </w:p>
          <w:p w:rsidR="00591A13" w:rsidRPr="00591A13" w:rsidRDefault="00591A13" w:rsidP="00591A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74E4" w:rsidRPr="00591A13" w:rsidRDefault="003F74E4" w:rsidP="00591A13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E4" w:rsidRPr="00591A13" w:rsidRDefault="003F74E4" w:rsidP="00591A13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E4" w:rsidRPr="00591A13" w:rsidRDefault="003F74E4" w:rsidP="00591A13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E4" w:rsidRPr="00591A13" w:rsidRDefault="003F74E4" w:rsidP="00591A13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E4" w:rsidRPr="00591A13" w:rsidRDefault="003F74E4" w:rsidP="00591A13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E4" w:rsidRPr="00591A13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74E4" w:rsidRPr="00591A13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74E4" w:rsidRPr="00591A13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74E4" w:rsidRPr="00591A13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74E4" w:rsidRPr="00591A13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74E4" w:rsidRPr="00591A13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74E4" w:rsidRPr="00591A13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74E4" w:rsidRPr="00591A13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74E4" w:rsidRPr="00591A13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74E4" w:rsidRPr="00591A13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74E4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</w:pPr>
          </w:p>
          <w:p w:rsidR="003F74E4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F0F0F"/>
                <w:sz w:val="24"/>
                <w:szCs w:val="24"/>
              </w:rPr>
            </w:pPr>
          </w:p>
          <w:p w:rsidR="003F74E4" w:rsidRPr="00473BDF" w:rsidRDefault="003F74E4" w:rsidP="003F74E4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202020"/>
                <w:sz w:val="28"/>
                <w:szCs w:val="28"/>
              </w:rPr>
              <w:t> </w:t>
            </w:r>
            <w:r w:rsidRPr="00473BD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br/>
            </w:r>
            <w:r w:rsidRPr="00473BD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lastRenderedPageBreak/>
              <w:br/>
            </w:r>
          </w:p>
          <w:p w:rsidR="003F74E4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 w:rsidRPr="00473BD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br/>
            </w:r>
          </w:p>
          <w:p w:rsidR="003F74E4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  <w:p w:rsidR="003F74E4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  <w:p w:rsidR="003F74E4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  <w:p w:rsidR="003F74E4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  <w:p w:rsidR="003F74E4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  <w:p w:rsidR="003F74E4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</w:p>
          <w:p w:rsidR="003F74E4" w:rsidRPr="00473BDF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</w:pPr>
          </w:p>
          <w:p w:rsidR="003F74E4" w:rsidRPr="00D379D8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74E4" w:rsidRPr="00D379D8" w:rsidRDefault="003F74E4" w:rsidP="003F74E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F50BE" w:rsidRDefault="007F50BE"/>
    <w:sectPr w:rsidR="007F50BE" w:rsidSect="000C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E18"/>
    <w:multiLevelType w:val="hybridMultilevel"/>
    <w:tmpl w:val="49EC3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00D3"/>
    <w:multiLevelType w:val="hybridMultilevel"/>
    <w:tmpl w:val="3202EEC8"/>
    <w:lvl w:ilvl="0" w:tplc="33EC6E70">
      <w:start w:val="1"/>
      <w:numFmt w:val="decimal"/>
      <w:lvlText w:val="%1)"/>
      <w:lvlJc w:val="left"/>
      <w:pPr>
        <w:ind w:left="840" w:hanging="360"/>
      </w:pPr>
      <w:rPr>
        <w:rFonts w:hint="default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2DE7B25"/>
    <w:multiLevelType w:val="hybridMultilevel"/>
    <w:tmpl w:val="C276E36C"/>
    <w:lvl w:ilvl="0" w:tplc="EB5A6436">
      <w:start w:val="1"/>
      <w:numFmt w:val="decimal"/>
      <w:lvlText w:val="%1)"/>
      <w:lvlJc w:val="left"/>
      <w:pPr>
        <w:ind w:left="846" w:hanging="360"/>
      </w:pPr>
      <w:rPr>
        <w:rFonts w:hint="default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4E4"/>
    <w:rsid w:val="00052B86"/>
    <w:rsid w:val="000C4805"/>
    <w:rsid w:val="003B0209"/>
    <w:rsid w:val="003D4909"/>
    <w:rsid w:val="003F74E4"/>
    <w:rsid w:val="00591A13"/>
    <w:rsid w:val="007F50BE"/>
    <w:rsid w:val="00955A29"/>
    <w:rsid w:val="00C6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4E4"/>
  </w:style>
  <w:style w:type="paragraph" w:styleId="a3">
    <w:name w:val="List Paragraph"/>
    <w:basedOn w:val="a"/>
    <w:uiPriority w:val="34"/>
    <w:qFormat/>
    <w:rsid w:val="003F74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91A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2447/?dst=100480" TargetMode="External"/><Relationship Id="rId5" Type="http://schemas.openxmlformats.org/officeDocument/2006/relationships/hyperlink" Target="http://www.consultant.ru/document/cons_doc_LAW_152447/?dst=100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2020-02-14T10:00:00Z</dcterms:created>
  <dcterms:modified xsi:type="dcterms:W3CDTF">2020-02-14T10:52:00Z</dcterms:modified>
</cp:coreProperties>
</file>