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C3" w:rsidRPr="00877DC3" w:rsidRDefault="00877DC3" w:rsidP="0087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7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форма отчета о результатах проведенного анкетирования по питанию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МБОУСОШ г.Южи</w:t>
      </w:r>
    </w:p>
    <w:p w:rsidR="00877DC3" w:rsidRPr="00877DC3" w:rsidRDefault="00877DC3" w:rsidP="0087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DC3" w:rsidRPr="00877DC3" w:rsidRDefault="00877DC3" w:rsidP="00877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работы комиссии по </w:t>
      </w:r>
      <w:r w:rsidRPr="0087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77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7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 2022 года</w:t>
      </w:r>
      <w:r w:rsidRPr="0087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родителей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1-11</w:t>
      </w:r>
      <w:r w:rsidRPr="0087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было проведено анкетирование </w:t>
      </w:r>
      <w:r w:rsidRPr="0087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горячего питания в школе.</w:t>
      </w:r>
    </w:p>
    <w:p w:rsidR="00877DC3" w:rsidRPr="00877DC3" w:rsidRDefault="00877DC3" w:rsidP="00877DC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77DC3" w:rsidRPr="00877DC3" w:rsidRDefault="00877DC3" w:rsidP="00877DC3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родителей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</w:t>
      </w:r>
      <w:r w:rsidRPr="0087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  об организации горячего питания. В опросе приняло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535 </w:t>
      </w:r>
      <w:r w:rsidRPr="0087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активистов из числа   родителей,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 </w:t>
      </w:r>
      <w:r w:rsidRPr="00877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 обучающихся школы. В ходе анкетирования было выявлено следующее:</w:t>
      </w:r>
    </w:p>
    <w:p w:rsidR="00877DC3" w:rsidRPr="00877DC3" w:rsidRDefault="00877DC3" w:rsidP="00877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DC3" w:rsidRPr="00877DC3" w:rsidRDefault="00877DC3" w:rsidP="00877D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DC3" w:rsidRPr="00877DC3" w:rsidRDefault="00877DC3" w:rsidP="0087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877DC3" w:rsidRPr="00877DC3" w:rsidTr="00B202F0">
        <w:trPr>
          <w:trHeight w:val="753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szCs w:val="26"/>
              </w:rPr>
              <w:t>Показатель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szCs w:val="26"/>
              </w:rPr>
              <w:t>Варианты ответов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Calibri" w:hAnsi="Times New Roman" w:cs="Times New Roman"/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Да 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518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 (общее кол-во ответов) 17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 xml:space="preserve">Если нет, то </w:t>
            </w:r>
            <w:proofErr w:type="gramStart"/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 xml:space="preserve"> какой причине?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 нравится (общее кол-во ответов)</w:t>
            </w:r>
            <w:r>
              <w:rPr>
                <w:rFonts w:ascii="Times New Roman" w:eastAsia="Calibri" w:hAnsi="Times New Roman" w:cs="Times New Roman"/>
                <w:szCs w:val="26"/>
              </w:rPr>
              <w:t xml:space="preserve"> 6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 успевает (общее кол-во ответов)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Питается дома (общее кол-во ответов)1</w:t>
            </w:r>
            <w:r>
              <w:rPr>
                <w:rFonts w:ascii="Times New Roman" w:eastAsia="Calibri" w:hAnsi="Times New Roman" w:cs="Times New Roman"/>
                <w:szCs w:val="26"/>
              </w:rPr>
              <w:t>1</w:t>
            </w:r>
          </w:p>
        </w:tc>
      </w:tr>
      <w:tr w:rsidR="00877DC3" w:rsidRPr="00877DC3" w:rsidTr="00B202F0">
        <w:trPr>
          <w:trHeight w:val="69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Да 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497</w:t>
            </w:r>
          </w:p>
        </w:tc>
      </w:tr>
      <w:tr w:rsidR="00877DC3" w:rsidRPr="00877DC3" w:rsidTr="00B202F0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Нет 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(привести перечень наиболее распространенных ответов)</w:t>
            </w:r>
            <w:r>
              <w:rPr>
                <w:rFonts w:ascii="Times New Roman" w:eastAsia="Calibri" w:hAnsi="Times New Roman" w:cs="Times New Roman"/>
                <w:i/>
                <w:iCs/>
                <w:szCs w:val="26"/>
              </w:rPr>
              <w:t>8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-холодная еда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Затрудняюсь ответить (общее кол-во ответов)</w:t>
            </w:r>
            <w:r>
              <w:rPr>
                <w:rFonts w:ascii="Times New Roman" w:eastAsia="Calibri" w:hAnsi="Times New Roman" w:cs="Times New Roman"/>
                <w:szCs w:val="26"/>
              </w:rPr>
              <w:t>30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77DC3">
              <w:rPr>
                <w:rFonts w:ascii="Times New Roman" w:eastAsia="Calibri" w:hAnsi="Times New Roman" w:cs="Times New Roman"/>
                <w:b/>
                <w:bCs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Кухня и зал для приема пищи (общее кол-во ответов)</w:t>
            </w:r>
            <w:r>
              <w:rPr>
                <w:rFonts w:ascii="Times New Roman" w:eastAsia="Calibri" w:hAnsi="Times New Roman" w:cs="Times New Roman"/>
                <w:szCs w:val="26"/>
              </w:rPr>
              <w:t>518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Место для разогрева блюд и зал для приема пищи 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518</w:t>
            </w:r>
          </w:p>
        </w:tc>
      </w:tr>
      <w:tr w:rsidR="00877DC3" w:rsidRPr="00877DC3" w:rsidTr="00B202F0">
        <w:trPr>
          <w:trHeight w:val="67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i/>
                <w:iCs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Иное 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(привести перечень наиболее распространенных ответов)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Затрудняюсь ответить 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0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Да 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504</w:t>
            </w:r>
          </w:p>
        </w:tc>
      </w:tr>
      <w:tr w:rsidR="00877DC3" w:rsidRPr="00877DC3" w:rsidTr="00B202F0">
        <w:trPr>
          <w:trHeight w:val="1161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Нет 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(привести перечень наиболее распространенных ответов)</w:t>
            </w:r>
            <w:r>
              <w:rPr>
                <w:rFonts w:ascii="Times New Roman" w:eastAsia="Calibri" w:hAnsi="Times New Roman" w:cs="Times New Roman"/>
                <w:i/>
                <w:iCs/>
                <w:szCs w:val="26"/>
              </w:rPr>
              <w:t>3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- мало раковин</w:t>
            </w:r>
          </w:p>
        </w:tc>
      </w:tr>
      <w:tr w:rsidR="00877DC3" w:rsidRPr="00877DC3" w:rsidTr="00B202F0">
        <w:trPr>
          <w:trHeight w:val="8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6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Ваш ребенок получает в школе: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spacing w:line="254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szCs w:val="26"/>
              </w:rPr>
              <w:t xml:space="preserve">Горячий завтрак </w:t>
            </w:r>
            <w:r w:rsidRPr="00877DC3">
              <w:rPr>
                <w:rFonts w:ascii="Times New Roman" w:eastAsia="Times New Roman" w:hAnsi="Times New Roman" w:cs="Times New Roman"/>
                <w:i/>
                <w:iCs/>
                <w:szCs w:val="26"/>
              </w:rPr>
              <w:t xml:space="preserve">(не считая напитка) </w:t>
            </w: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289</w:t>
            </w:r>
          </w:p>
        </w:tc>
      </w:tr>
      <w:tr w:rsidR="00877DC3" w:rsidRPr="00877DC3" w:rsidTr="00B202F0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spacing w:line="254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szCs w:val="26"/>
              </w:rPr>
              <w:t xml:space="preserve">Горячий обед </w:t>
            </w:r>
            <w:r w:rsidRPr="00877DC3">
              <w:rPr>
                <w:rFonts w:ascii="Times New Roman" w:eastAsia="Times New Roman" w:hAnsi="Times New Roman" w:cs="Times New Roman"/>
                <w:i/>
                <w:szCs w:val="26"/>
              </w:rPr>
              <w:t xml:space="preserve">(не считая напитка) </w:t>
            </w: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235</w:t>
            </w:r>
          </w:p>
        </w:tc>
      </w:tr>
      <w:tr w:rsidR="00877DC3" w:rsidRPr="00877DC3" w:rsidTr="00B202F0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spacing w:line="254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szCs w:val="26"/>
              </w:rPr>
              <w:t xml:space="preserve">2-х или 3-х разовое горячее питание </w:t>
            </w:r>
            <w:r w:rsidRPr="00877DC3">
              <w:rPr>
                <w:rFonts w:ascii="Times New Roman" w:eastAsia="Calibri" w:hAnsi="Times New Roman" w:cs="Times New Roman"/>
                <w:szCs w:val="26"/>
              </w:rPr>
              <w:t>(общее кол-во ответов)</w:t>
            </w:r>
          </w:p>
        </w:tc>
      </w:tr>
      <w:tr w:rsidR="00877DC3" w:rsidRPr="00877DC3" w:rsidTr="00B202F0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spacing w:line="254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szCs w:val="26"/>
              </w:rPr>
              <w:t xml:space="preserve">Иное 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(привести перечень наиболее распространенных ответов) 1</w:t>
            </w:r>
            <w:r>
              <w:rPr>
                <w:rFonts w:ascii="Times New Roman" w:eastAsia="Calibri" w:hAnsi="Times New Roman" w:cs="Times New Roman"/>
                <w:i/>
                <w:iCs/>
                <w:szCs w:val="26"/>
              </w:rPr>
              <w:t>1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 xml:space="preserve"> – ест дома</w:t>
            </w:r>
          </w:p>
        </w:tc>
      </w:tr>
      <w:tr w:rsidR="00877DC3" w:rsidRPr="00877DC3" w:rsidTr="00B202F0">
        <w:trPr>
          <w:trHeight w:val="269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Наедается ли Ваш ребенок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Да (общее кол-во ответов) </w:t>
            </w:r>
            <w:r>
              <w:rPr>
                <w:rFonts w:ascii="Times New Roman" w:eastAsia="Calibri" w:hAnsi="Times New Roman" w:cs="Times New Roman"/>
                <w:szCs w:val="26"/>
              </w:rPr>
              <w:t>488</w:t>
            </w:r>
          </w:p>
        </w:tc>
      </w:tr>
      <w:tr w:rsidR="00877DC3" w:rsidRPr="00877DC3" w:rsidTr="00B202F0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Иногда, когда все съедает (общее кол-во ответов)</w:t>
            </w:r>
            <w:r>
              <w:rPr>
                <w:rFonts w:ascii="Times New Roman" w:eastAsia="Calibri" w:hAnsi="Times New Roman" w:cs="Times New Roman"/>
                <w:szCs w:val="26"/>
              </w:rPr>
              <w:t>36</w:t>
            </w:r>
          </w:p>
        </w:tc>
      </w:tr>
      <w:tr w:rsidR="00877DC3" w:rsidRPr="00877DC3" w:rsidTr="00B202F0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 (общее кол-во ответов)</w:t>
            </w:r>
            <w:r>
              <w:rPr>
                <w:rFonts w:ascii="Times New Roman" w:eastAsia="Calibri" w:hAnsi="Times New Roman" w:cs="Times New Roman"/>
                <w:szCs w:val="26"/>
              </w:rPr>
              <w:t>11</w:t>
            </w:r>
          </w:p>
        </w:tc>
      </w:tr>
      <w:tr w:rsidR="00877DC3" w:rsidRPr="00877DC3" w:rsidTr="00B202F0">
        <w:trPr>
          <w:trHeight w:val="23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B10ED9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Да (общее кол-во ответов)</w:t>
            </w:r>
            <w:r w:rsidR="00B10ED9">
              <w:rPr>
                <w:rFonts w:ascii="Times New Roman" w:eastAsia="Calibri" w:hAnsi="Times New Roman" w:cs="Times New Roman"/>
                <w:szCs w:val="26"/>
              </w:rPr>
              <w:t>488</w:t>
            </w:r>
          </w:p>
        </w:tc>
      </w:tr>
      <w:tr w:rsidR="00877DC3" w:rsidRPr="00877DC3" w:rsidTr="00B202F0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 (общее кол-во ответов)11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B10ED9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 всегда (общее кол-во ответов)</w:t>
            </w:r>
            <w:r w:rsidR="00B10ED9">
              <w:rPr>
                <w:rFonts w:ascii="Times New Roman" w:eastAsia="Calibri" w:hAnsi="Times New Roman" w:cs="Times New Roman"/>
                <w:szCs w:val="26"/>
              </w:rPr>
              <w:t>36</w:t>
            </w:r>
          </w:p>
        </w:tc>
      </w:tr>
      <w:tr w:rsidR="00877DC3" w:rsidRPr="00877DC3" w:rsidTr="00B202F0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Остывшая еда (общее кол-во ответов) 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8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Невкусно готовят (общее кол-во ответов) 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12</w:t>
            </w:r>
          </w:p>
        </w:tc>
      </w:tr>
      <w:tr w:rsidR="00877DC3" w:rsidRPr="00877DC3" w:rsidTr="00B202F0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Однообразная еда (общее кол-во ответов)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13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Плохое самочувствие после еды (общее кол-во ответов)</w:t>
            </w:r>
          </w:p>
        </w:tc>
      </w:tr>
      <w:tr w:rsidR="00877DC3" w:rsidRPr="00877DC3" w:rsidTr="00B202F0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Маленькие порции (общее кол-во ответов) 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18</w:t>
            </w:r>
          </w:p>
        </w:tc>
      </w:tr>
      <w:tr w:rsidR="00877DC3" w:rsidRPr="00877DC3" w:rsidTr="00B202F0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Иное 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(привести перечень наиболее распространенных ответов)</w:t>
            </w:r>
            <w:r w:rsidR="00152037">
              <w:rPr>
                <w:rFonts w:ascii="Times New Roman" w:eastAsia="Calibri" w:hAnsi="Times New Roman" w:cs="Times New Roman"/>
                <w:i/>
                <w:iCs/>
                <w:szCs w:val="26"/>
              </w:rPr>
              <w:t xml:space="preserve">  24</w:t>
            </w: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 xml:space="preserve"> – не все блюда любит</w:t>
            </w:r>
          </w:p>
        </w:tc>
      </w:tr>
      <w:tr w:rsidR="00877DC3" w:rsidRPr="00877DC3" w:rsidTr="00B202F0">
        <w:trPr>
          <w:trHeight w:val="122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Да (общее кол-во ответов)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 xml:space="preserve"> 533</w:t>
            </w:r>
          </w:p>
        </w:tc>
      </w:tr>
      <w:tr w:rsidR="00877DC3" w:rsidRPr="00877DC3" w:rsidTr="00B202F0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Нет, постоянно приходится торопиться, чтобы успеть (общее кол-во ответов)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 xml:space="preserve"> 2</w:t>
            </w:r>
          </w:p>
        </w:tc>
      </w:tr>
      <w:tr w:rsidR="00877DC3" w:rsidRPr="00877DC3" w:rsidTr="00B202F0">
        <w:trPr>
          <w:trHeight w:val="26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Да, постоянно (общее кол-во ответов)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465</w:t>
            </w:r>
          </w:p>
        </w:tc>
      </w:tr>
      <w:tr w:rsidR="00877DC3" w:rsidRPr="00877DC3" w:rsidTr="00B202F0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Иногда (общее кол-во ответов) 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54</w:t>
            </w:r>
          </w:p>
        </w:tc>
      </w:tr>
      <w:tr w:rsidR="00877DC3" w:rsidRPr="00877DC3" w:rsidTr="00B202F0">
        <w:trPr>
          <w:trHeight w:val="12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 (общее кол-во ответов)1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6</w:t>
            </w:r>
          </w:p>
        </w:tc>
      </w:tr>
      <w:tr w:rsidR="00877DC3" w:rsidRPr="00877DC3" w:rsidTr="00B202F0">
        <w:trPr>
          <w:trHeight w:val="13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Удовлетворены ли Вы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Да (общее кол-во ответов)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 xml:space="preserve"> 485</w:t>
            </w:r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 (общее кол-во ответов)3</w:t>
            </w:r>
          </w:p>
        </w:tc>
      </w:tr>
      <w:tr w:rsidR="00877DC3" w:rsidRPr="00877DC3" w:rsidTr="00B20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Частично (общее кол-во ответов)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47</w:t>
            </w:r>
          </w:p>
        </w:tc>
      </w:tr>
      <w:tr w:rsidR="00877DC3" w:rsidRPr="00877DC3" w:rsidTr="00B202F0">
        <w:trPr>
          <w:trHeight w:val="552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DC3" w:rsidRPr="00877DC3" w:rsidRDefault="00877DC3" w:rsidP="00877DC3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i/>
                <w:iCs/>
                <w:szCs w:val="26"/>
              </w:rPr>
              <w:t>(привести перечень наиболее распространенных ответов):</w:t>
            </w: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1.Разнообразить меню</w:t>
            </w: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2. Добавить фрукты</w:t>
            </w: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3. Убрать макаронную запеканку</w:t>
            </w: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4. Убрать борщ и рассольник</w:t>
            </w: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5. Сделать блюда на выбор</w:t>
            </w:r>
          </w:p>
        </w:tc>
      </w:tr>
      <w:tr w:rsidR="00877DC3" w:rsidRPr="00877DC3" w:rsidTr="00B202F0">
        <w:trPr>
          <w:trHeight w:val="7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152037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Да </w:t>
            </w:r>
            <w:r w:rsidR="00152037">
              <w:rPr>
                <w:rFonts w:ascii="Times New Roman" w:eastAsia="Calibri" w:hAnsi="Times New Roman" w:cs="Times New Roman"/>
                <w:szCs w:val="26"/>
              </w:rPr>
              <w:t>528</w:t>
            </w:r>
            <w:bookmarkStart w:id="0" w:name="_GoBack"/>
            <w:bookmarkEnd w:id="0"/>
          </w:p>
        </w:tc>
      </w:tr>
      <w:tr w:rsidR="00877DC3" w:rsidRPr="00877DC3" w:rsidTr="00B202F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Нет 7</w:t>
            </w:r>
          </w:p>
        </w:tc>
      </w:tr>
      <w:tr w:rsidR="00877DC3" w:rsidRPr="00877DC3" w:rsidTr="00B202F0">
        <w:trPr>
          <w:trHeight w:val="900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77DC3" w:rsidRPr="00877DC3" w:rsidRDefault="00877DC3" w:rsidP="00877DC3">
            <w:pPr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877DC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>1. Улучшить качество</w:t>
            </w: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877DC3">
              <w:rPr>
                <w:rFonts w:ascii="Times New Roman" w:eastAsia="Calibri" w:hAnsi="Times New Roman" w:cs="Times New Roman"/>
                <w:szCs w:val="26"/>
              </w:rPr>
              <w:t xml:space="preserve">2. Подавать блюда </w:t>
            </w:r>
            <w:proofErr w:type="gramStart"/>
            <w:r w:rsidRPr="00877DC3">
              <w:rPr>
                <w:rFonts w:ascii="Times New Roman" w:eastAsia="Calibri" w:hAnsi="Times New Roman" w:cs="Times New Roman"/>
                <w:szCs w:val="26"/>
              </w:rPr>
              <w:t>горячими</w:t>
            </w:r>
            <w:proofErr w:type="gramEnd"/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:rsidR="00877DC3" w:rsidRPr="00877DC3" w:rsidRDefault="00877DC3" w:rsidP="00877DC3">
            <w:pPr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</w:tbl>
    <w:p w:rsidR="00877DC3" w:rsidRPr="00877DC3" w:rsidRDefault="00877DC3" w:rsidP="00877D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C3" w:rsidRPr="00877DC3" w:rsidRDefault="00877DC3" w:rsidP="00877DC3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53" w:rsidRDefault="00AE5653"/>
    <w:sectPr w:rsidR="00AE5653" w:rsidSect="002B10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6"/>
    <w:rsid w:val="00152037"/>
    <w:rsid w:val="00310176"/>
    <w:rsid w:val="00750A16"/>
    <w:rsid w:val="007E4A46"/>
    <w:rsid w:val="00877DC3"/>
    <w:rsid w:val="00AE5653"/>
    <w:rsid w:val="00B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877DC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877DC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3077</Characters>
  <Application>Microsoft Office Word</Application>
  <DocSecurity>0</DocSecurity>
  <Lines>25</Lines>
  <Paragraphs>7</Paragraphs>
  <ScaleCrop>false</ScaleCrop>
  <Company>HP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2023-06-21T06:59:00Z</dcterms:created>
  <dcterms:modified xsi:type="dcterms:W3CDTF">2023-06-21T07:10:00Z</dcterms:modified>
</cp:coreProperties>
</file>